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0A00D" w14:textId="77777777" w:rsidR="0058730C" w:rsidRDefault="00000000">
      <w:pPr>
        <w:pStyle w:val="1"/>
        <w:jc w:val="center"/>
      </w:pPr>
      <w:r>
        <w:rPr>
          <w:rFonts w:hint="eastAsia"/>
        </w:rPr>
        <w:t>附件</w:t>
      </w:r>
      <w:r>
        <w:rPr>
          <w:rFonts w:hint="eastAsia"/>
        </w:rPr>
        <w:t>3</w:t>
      </w:r>
      <w:r>
        <w:rPr>
          <w:rFonts w:hint="eastAsia"/>
        </w:rPr>
        <w:t>：</w:t>
      </w:r>
      <w:r>
        <w:t>合肥市破产管理人</w:t>
      </w:r>
      <w:r>
        <w:rPr>
          <w:rFonts w:hint="eastAsia"/>
        </w:rPr>
        <w:t>秘书处及两委</w:t>
      </w:r>
      <w:r>
        <w:t>年度考核流程及工作计划</w:t>
      </w:r>
    </w:p>
    <w:p w14:paraId="772D24AC" w14:textId="77777777" w:rsidR="0058730C" w:rsidRDefault="00000000">
      <w:pPr>
        <w:pStyle w:val="2"/>
        <w:rPr>
          <w:rFonts w:ascii="Times New Roman" w:eastAsia="仿宋" w:hAnsi="Times New Roman" w:cs="Times New Roman"/>
        </w:rPr>
      </w:pPr>
      <w:r>
        <w:rPr>
          <w:rFonts w:ascii="Times New Roman" w:eastAsia="仿宋" w:hAnsi="Times New Roman" w:cs="Times New Roman"/>
        </w:rPr>
        <w:t>一、考核流程设计</w:t>
      </w:r>
      <w:r>
        <w:rPr>
          <w:rFonts w:ascii="Times New Roman" w:eastAsia="仿宋" w:hAnsi="Times New Roman" w:cs="Times New Roman"/>
        </w:rPr>
        <w:t xml:space="preserve"> </w:t>
      </w:r>
    </w:p>
    <w:p w14:paraId="0202FC60"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（一）考核组织架构</w:t>
      </w:r>
      <w:r>
        <w:rPr>
          <w:rFonts w:ascii="Times New Roman" w:eastAsia="仿宋" w:hAnsi="Times New Roman" w:cs="Times New Roman"/>
        </w:rPr>
        <w:t xml:space="preserve"> </w:t>
      </w:r>
    </w:p>
    <w:p w14:paraId="3F7D2F19" w14:textId="77777777" w:rsidR="0058730C" w:rsidRDefault="00000000">
      <w:pPr>
        <w:pStyle w:val="21"/>
        <w:ind w:firstLineChars="90" w:firstLine="199"/>
        <w:rPr>
          <w:rFonts w:ascii="Times New Roman" w:eastAsia="仿宋" w:hAnsi="Times New Roman" w:cs="Times New Roman"/>
        </w:rPr>
      </w:pPr>
      <w:r>
        <w:rPr>
          <w:rFonts w:ascii="Times New Roman" w:eastAsia="仿宋" w:hAnsi="Times New Roman" w:cs="Times New Roman" w:hint="eastAsia"/>
          <w:b/>
          <w:bCs/>
        </w:rPr>
        <w:t>1.</w:t>
      </w:r>
      <w:r>
        <w:rPr>
          <w:rFonts w:ascii="Times New Roman" w:eastAsia="仿宋" w:hAnsi="Times New Roman" w:cs="Times New Roman"/>
          <w:b/>
          <w:bCs/>
        </w:rPr>
        <w:t>考核小组</w:t>
      </w:r>
      <w:r>
        <w:rPr>
          <w:rFonts w:ascii="Times New Roman" w:eastAsia="仿宋" w:hAnsi="Times New Roman" w:cs="Times New Roman"/>
        </w:rPr>
        <w:t>：由监事会组成，负责考核全程统筹与评分决策</w:t>
      </w:r>
      <w:r>
        <w:rPr>
          <w:rFonts w:ascii="Times New Roman" w:eastAsia="仿宋" w:hAnsi="Times New Roman" w:cs="Times New Roman" w:hint="eastAsia"/>
        </w:rPr>
        <w:t>。</w:t>
      </w:r>
      <w:r>
        <w:rPr>
          <w:rFonts w:ascii="Times New Roman" w:eastAsia="仿宋" w:hAnsi="Times New Roman" w:cs="Times New Roman"/>
        </w:rPr>
        <w:t xml:space="preserve"> </w:t>
      </w:r>
    </w:p>
    <w:p w14:paraId="62F097FD" w14:textId="77777777" w:rsidR="0058730C" w:rsidRDefault="00000000">
      <w:pPr>
        <w:pStyle w:val="21"/>
        <w:ind w:firstLineChars="90" w:firstLine="198"/>
        <w:rPr>
          <w:rFonts w:ascii="Times New Roman" w:eastAsia="仿宋" w:hAnsi="Times New Roman" w:cs="Times New Roman"/>
        </w:rPr>
      </w:pPr>
      <w:r>
        <w:rPr>
          <w:rFonts w:ascii="Times New Roman" w:eastAsia="仿宋" w:hAnsi="Times New Roman" w:cs="Times New Roman" w:hint="eastAsia"/>
        </w:rPr>
        <w:t>2.</w:t>
      </w:r>
      <w:r>
        <w:rPr>
          <w:rFonts w:ascii="Times New Roman" w:eastAsia="仿宋" w:hAnsi="Times New Roman" w:cs="Times New Roman"/>
          <w:b/>
          <w:bCs/>
        </w:rPr>
        <w:t>执行部门</w:t>
      </w:r>
      <w:r>
        <w:rPr>
          <w:rFonts w:ascii="Times New Roman" w:eastAsia="仿宋" w:hAnsi="Times New Roman" w:cs="Times New Roman"/>
        </w:rPr>
        <w:t>：秘书处，承担材料收集、数据统计、流程协调等具体工作</w:t>
      </w:r>
      <w:r>
        <w:rPr>
          <w:rFonts w:ascii="Times New Roman" w:eastAsia="仿宋" w:hAnsi="Times New Roman" w:cs="Times New Roman" w:hint="eastAsia"/>
        </w:rPr>
        <w:t>。</w:t>
      </w:r>
    </w:p>
    <w:p w14:paraId="21F92CAC" w14:textId="77777777" w:rsidR="0058730C" w:rsidRDefault="00000000">
      <w:pPr>
        <w:pStyle w:val="21"/>
        <w:ind w:firstLineChars="90" w:firstLine="198"/>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b/>
          <w:bCs/>
        </w:rPr>
        <w:t>监督主体</w:t>
      </w:r>
      <w:r>
        <w:rPr>
          <w:rFonts w:ascii="Times New Roman" w:eastAsia="仿宋" w:hAnsi="Times New Roman" w:cs="Times New Roman"/>
        </w:rPr>
        <w:t>：</w:t>
      </w:r>
      <w:r>
        <w:rPr>
          <w:rFonts w:ascii="Times New Roman" w:eastAsia="仿宋" w:hAnsi="Times New Roman" w:cs="Times New Roman" w:hint="eastAsia"/>
        </w:rPr>
        <w:t>市司法局</w:t>
      </w:r>
      <w:r>
        <w:rPr>
          <w:rFonts w:ascii="Times New Roman" w:eastAsia="仿宋" w:hAnsi="Times New Roman" w:cs="Times New Roman"/>
        </w:rPr>
        <w:t>对考核过程的公正性、合规性进行监督</w:t>
      </w:r>
      <w:r>
        <w:rPr>
          <w:rFonts w:ascii="Times New Roman" w:eastAsia="仿宋" w:hAnsi="Times New Roman" w:cs="Times New Roman" w:hint="eastAsia"/>
        </w:rPr>
        <w:t>。</w:t>
      </w:r>
    </w:p>
    <w:p w14:paraId="30299F9C" w14:textId="25B0B441" w:rsidR="0058730C" w:rsidRDefault="00000000">
      <w:pPr>
        <w:pStyle w:val="21"/>
        <w:ind w:firstLineChars="100" w:firstLine="221"/>
        <w:rPr>
          <w:rFonts w:ascii="Times New Roman" w:eastAsia="仿宋" w:hAnsi="Times New Roman" w:cs="Times New Roman"/>
        </w:rPr>
      </w:pPr>
      <w:r>
        <w:rPr>
          <w:rFonts w:ascii="Times New Roman" w:eastAsia="仿宋" w:hAnsi="Times New Roman" w:cs="Times New Roman" w:hint="eastAsia"/>
          <w:b/>
          <w:bCs/>
        </w:rPr>
        <w:t>4.</w:t>
      </w:r>
      <w:r>
        <w:rPr>
          <w:rFonts w:ascii="Times New Roman" w:eastAsia="仿宋" w:hAnsi="Times New Roman" w:cs="Times New Roman"/>
          <w:b/>
          <w:bCs/>
        </w:rPr>
        <w:t>确定考核时间安排</w:t>
      </w:r>
      <w:r>
        <w:rPr>
          <w:rFonts w:ascii="Times New Roman" w:eastAsia="仿宋" w:hAnsi="Times New Roman" w:cs="Times New Roman"/>
        </w:rPr>
        <w:t>：发布考核通知，明确材料提交截止时间为</w:t>
      </w: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5</w:t>
      </w:r>
      <w:r>
        <w:rPr>
          <w:rFonts w:ascii="Times New Roman" w:eastAsia="仿宋" w:hAnsi="Times New Roman" w:cs="Times New Roman"/>
        </w:rPr>
        <w:t>日，考核评分时间为</w:t>
      </w:r>
      <w:r>
        <w:rPr>
          <w:rFonts w:ascii="Times New Roman" w:eastAsia="仿宋" w:hAnsi="Times New Roman" w:cs="Times New Roman"/>
        </w:rPr>
        <w:t xml:space="preserve"> 2025 </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2</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hint="eastAsia"/>
        </w:rPr>
        <w:t>，两委主任述职汇报时间</w:t>
      </w:r>
      <w:r w:rsidR="00F50DDB">
        <w:rPr>
          <w:rFonts w:ascii="Times New Roman" w:eastAsia="仿宋" w:hAnsi="Times New Roman" w:cs="Times New Roman" w:hint="eastAsia"/>
        </w:rPr>
        <w:t>暂定</w:t>
      </w:r>
      <w:r>
        <w:rPr>
          <w:rFonts w:ascii="Times New Roman" w:eastAsia="仿宋" w:hAnsi="Times New Roman" w:cs="Times New Roman" w:hint="eastAsia"/>
        </w:rPr>
        <w:t>为</w:t>
      </w:r>
      <w:r>
        <w:rPr>
          <w:rFonts w:ascii="Times New Roman" w:eastAsia="仿宋" w:hAnsi="Times New Roman" w:cs="Times New Roman" w:hint="eastAsia"/>
        </w:rPr>
        <w:t>2025</w:t>
      </w:r>
      <w:r>
        <w:rPr>
          <w:rFonts w:ascii="Times New Roman" w:eastAsia="仿宋" w:hAnsi="Times New Roman" w:cs="Times New Roman" w:hint="eastAsia"/>
        </w:rPr>
        <w:t>年</w:t>
      </w:r>
      <w:r>
        <w:rPr>
          <w:rFonts w:ascii="Times New Roman" w:eastAsia="仿宋" w:hAnsi="Times New Roman" w:cs="Times New Roman" w:hint="eastAsia"/>
        </w:rPr>
        <w:t>7</w:t>
      </w:r>
      <w:r>
        <w:rPr>
          <w:rFonts w:ascii="Times New Roman" w:eastAsia="仿宋" w:hAnsi="Times New Roman" w:cs="Times New Roman" w:hint="eastAsia"/>
        </w:rPr>
        <w:t>月</w:t>
      </w:r>
      <w:r>
        <w:rPr>
          <w:rFonts w:ascii="Times New Roman" w:eastAsia="仿宋" w:hAnsi="Times New Roman" w:cs="Times New Roman" w:hint="eastAsia"/>
        </w:rPr>
        <w:t>19</w:t>
      </w:r>
      <w:r>
        <w:rPr>
          <w:rFonts w:ascii="Times New Roman" w:eastAsia="仿宋" w:hAnsi="Times New Roman" w:cs="Times New Roman" w:hint="eastAsia"/>
        </w:rPr>
        <w:t>日，</w:t>
      </w:r>
      <w:r>
        <w:rPr>
          <w:rFonts w:ascii="Times New Roman" w:eastAsia="仿宋" w:hAnsi="Times New Roman" w:cs="Times New Roman"/>
        </w:rPr>
        <w:t>考核结果公示时间为</w:t>
      </w:r>
      <w:r>
        <w:rPr>
          <w:rFonts w:ascii="Times New Roman" w:eastAsia="仿宋" w:hAnsi="Times New Roman" w:cs="Times New Roman"/>
        </w:rPr>
        <w:t xml:space="preserve"> 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2</w:t>
      </w:r>
      <w:r>
        <w:rPr>
          <w:rFonts w:ascii="Times New Roman" w:eastAsia="仿宋" w:hAnsi="Times New Roman" w:cs="Times New Roman" w:hint="eastAsia"/>
        </w:rPr>
        <w:t>7</w:t>
      </w:r>
      <w:r>
        <w:rPr>
          <w:rFonts w:ascii="Times New Roman" w:eastAsia="仿宋" w:hAnsi="Times New Roman" w:cs="Times New Roman"/>
        </w:rPr>
        <w:t>日</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2</w:t>
      </w:r>
      <w:r>
        <w:rPr>
          <w:rFonts w:ascii="Times New Roman" w:eastAsia="仿宋" w:hAnsi="Times New Roman" w:cs="Times New Roman" w:hint="eastAsia"/>
        </w:rPr>
        <w:t>9</w:t>
      </w:r>
      <w:r>
        <w:rPr>
          <w:rFonts w:ascii="Times New Roman" w:eastAsia="仿宋" w:hAnsi="Times New Roman" w:cs="Times New Roman"/>
        </w:rPr>
        <w:t xml:space="preserve"> </w:t>
      </w:r>
      <w:r>
        <w:rPr>
          <w:rFonts w:ascii="Times New Roman" w:eastAsia="仿宋" w:hAnsi="Times New Roman" w:cs="Times New Roman"/>
        </w:rPr>
        <w:t>日。</w:t>
      </w:r>
    </w:p>
    <w:p w14:paraId="5EB667F1"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（二）具体实施流程</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9"/>
        <w:gridCol w:w="1134"/>
        <w:gridCol w:w="3827"/>
        <w:gridCol w:w="1589"/>
        <w:gridCol w:w="1762"/>
      </w:tblGrid>
      <w:tr w:rsidR="0058730C" w14:paraId="6FBE9B91" w14:textId="77777777">
        <w:trPr>
          <w:trHeight w:val="20"/>
        </w:trPr>
        <w:tc>
          <w:tcPr>
            <w:tcW w:w="709" w:type="dxa"/>
            <w:tcMar>
              <w:top w:w="60" w:type="dxa"/>
              <w:left w:w="120" w:type="dxa"/>
              <w:bottom w:w="30" w:type="dxa"/>
              <w:right w:w="120" w:type="dxa"/>
            </w:tcMar>
            <w:vAlign w:val="center"/>
          </w:tcPr>
          <w:p w14:paraId="01B8C7D5"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阶段</w:t>
            </w:r>
          </w:p>
        </w:tc>
        <w:tc>
          <w:tcPr>
            <w:tcW w:w="1134" w:type="dxa"/>
            <w:tcMar>
              <w:top w:w="60" w:type="dxa"/>
              <w:left w:w="120" w:type="dxa"/>
              <w:bottom w:w="30" w:type="dxa"/>
              <w:right w:w="120" w:type="dxa"/>
            </w:tcMar>
            <w:vAlign w:val="center"/>
          </w:tcPr>
          <w:p w14:paraId="727CA7C7"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时间节点</w:t>
            </w:r>
          </w:p>
        </w:tc>
        <w:tc>
          <w:tcPr>
            <w:tcW w:w="3827" w:type="dxa"/>
            <w:tcMar>
              <w:top w:w="60" w:type="dxa"/>
              <w:left w:w="120" w:type="dxa"/>
              <w:bottom w:w="30" w:type="dxa"/>
              <w:right w:w="120" w:type="dxa"/>
            </w:tcMar>
            <w:vAlign w:val="center"/>
          </w:tcPr>
          <w:p w14:paraId="083D8E8A"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核心任务</w:t>
            </w:r>
          </w:p>
        </w:tc>
        <w:tc>
          <w:tcPr>
            <w:tcW w:w="1589" w:type="dxa"/>
            <w:tcMar>
              <w:top w:w="60" w:type="dxa"/>
              <w:left w:w="120" w:type="dxa"/>
              <w:bottom w:w="30" w:type="dxa"/>
              <w:right w:w="120" w:type="dxa"/>
            </w:tcMar>
            <w:vAlign w:val="center"/>
          </w:tcPr>
          <w:p w14:paraId="3A398D0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责任主体</w:t>
            </w:r>
          </w:p>
        </w:tc>
        <w:tc>
          <w:tcPr>
            <w:tcW w:w="1762" w:type="dxa"/>
            <w:tcMar>
              <w:top w:w="60" w:type="dxa"/>
              <w:left w:w="120" w:type="dxa"/>
              <w:bottom w:w="30" w:type="dxa"/>
              <w:right w:w="120" w:type="dxa"/>
            </w:tcMar>
            <w:vAlign w:val="center"/>
          </w:tcPr>
          <w:p w14:paraId="2B6952EC"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输出成果</w:t>
            </w:r>
          </w:p>
        </w:tc>
      </w:tr>
      <w:tr w:rsidR="0058730C" w14:paraId="3D0CD1EF" w14:textId="77777777">
        <w:trPr>
          <w:trHeight w:val="20"/>
        </w:trPr>
        <w:tc>
          <w:tcPr>
            <w:tcW w:w="709" w:type="dxa"/>
            <w:tcMar>
              <w:top w:w="60" w:type="dxa"/>
              <w:left w:w="120" w:type="dxa"/>
              <w:bottom w:w="30" w:type="dxa"/>
              <w:right w:w="120" w:type="dxa"/>
            </w:tcMar>
            <w:vAlign w:val="center"/>
          </w:tcPr>
          <w:p w14:paraId="18255E4E"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准备阶段</w:t>
            </w:r>
          </w:p>
        </w:tc>
        <w:tc>
          <w:tcPr>
            <w:tcW w:w="1134" w:type="dxa"/>
            <w:tcMar>
              <w:top w:w="60" w:type="dxa"/>
              <w:left w:w="120" w:type="dxa"/>
              <w:bottom w:w="30" w:type="dxa"/>
              <w:right w:w="120" w:type="dxa"/>
            </w:tcMar>
            <w:vAlign w:val="center"/>
          </w:tcPr>
          <w:p w14:paraId="2E8DC64B"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20</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w:t>
            </w:r>
          </w:p>
        </w:tc>
        <w:tc>
          <w:tcPr>
            <w:tcW w:w="3827" w:type="dxa"/>
            <w:tcMar>
              <w:top w:w="60" w:type="dxa"/>
              <w:left w:w="120" w:type="dxa"/>
              <w:bottom w:w="30" w:type="dxa"/>
              <w:right w:w="120" w:type="dxa"/>
            </w:tcMar>
            <w:vAlign w:val="center"/>
          </w:tcPr>
          <w:p w14:paraId="5BEA5C02"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发布考核通知</w:t>
            </w:r>
          </w:p>
          <w:p w14:paraId="6F91E9DF"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成立考核小组</w:t>
            </w:r>
          </w:p>
          <w:p w14:paraId="4E6C5A51"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确认考核对象名册</w:t>
            </w:r>
          </w:p>
        </w:tc>
        <w:tc>
          <w:tcPr>
            <w:tcW w:w="1589" w:type="dxa"/>
            <w:tcMar>
              <w:top w:w="60" w:type="dxa"/>
              <w:left w:w="120" w:type="dxa"/>
              <w:bottom w:w="30" w:type="dxa"/>
              <w:right w:w="120" w:type="dxa"/>
            </w:tcMar>
            <w:vAlign w:val="center"/>
          </w:tcPr>
          <w:p w14:paraId="6E742C41"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监事会</w:t>
            </w:r>
          </w:p>
        </w:tc>
        <w:tc>
          <w:tcPr>
            <w:tcW w:w="1762" w:type="dxa"/>
            <w:tcMar>
              <w:top w:w="60" w:type="dxa"/>
              <w:left w:w="120" w:type="dxa"/>
              <w:bottom w:w="30" w:type="dxa"/>
              <w:right w:w="120" w:type="dxa"/>
            </w:tcMar>
            <w:vAlign w:val="center"/>
          </w:tcPr>
          <w:p w14:paraId="684E3B4C"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考核内容及考核标准、考核对象名册</w:t>
            </w:r>
          </w:p>
        </w:tc>
      </w:tr>
      <w:tr w:rsidR="0058730C" w14:paraId="27416725" w14:textId="77777777">
        <w:trPr>
          <w:trHeight w:val="20"/>
        </w:trPr>
        <w:tc>
          <w:tcPr>
            <w:tcW w:w="709" w:type="dxa"/>
            <w:tcMar>
              <w:top w:w="60" w:type="dxa"/>
              <w:left w:w="120" w:type="dxa"/>
              <w:bottom w:w="30" w:type="dxa"/>
              <w:right w:w="120" w:type="dxa"/>
            </w:tcMar>
            <w:vAlign w:val="center"/>
          </w:tcPr>
          <w:p w14:paraId="7F542B66"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材料收集阶段</w:t>
            </w:r>
          </w:p>
        </w:tc>
        <w:tc>
          <w:tcPr>
            <w:tcW w:w="1134" w:type="dxa"/>
            <w:tcMar>
              <w:top w:w="60" w:type="dxa"/>
              <w:left w:w="120" w:type="dxa"/>
              <w:bottom w:w="30" w:type="dxa"/>
              <w:right w:w="120" w:type="dxa"/>
            </w:tcMar>
            <w:vAlign w:val="center"/>
          </w:tcPr>
          <w:p w14:paraId="39D2547A"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rPr>
              <w:t>日</w:t>
            </w:r>
            <w:r>
              <w:rPr>
                <w:rFonts w:ascii="Times New Roman" w:eastAsia="仿宋" w:hAnsi="Times New Roman" w:cs="Times New Roman"/>
              </w:rPr>
              <w:t>- 1</w:t>
            </w:r>
            <w:r>
              <w:rPr>
                <w:rFonts w:ascii="Times New Roman" w:eastAsia="仿宋" w:hAnsi="Times New Roman" w:cs="Times New Roman" w:hint="eastAsia"/>
              </w:rPr>
              <w:t>5</w:t>
            </w:r>
            <w:r>
              <w:rPr>
                <w:rFonts w:ascii="Times New Roman" w:eastAsia="仿宋" w:hAnsi="Times New Roman" w:cs="Times New Roman"/>
              </w:rPr>
              <w:t>日</w:t>
            </w:r>
          </w:p>
        </w:tc>
        <w:tc>
          <w:tcPr>
            <w:tcW w:w="3827" w:type="dxa"/>
            <w:tcMar>
              <w:top w:w="60" w:type="dxa"/>
              <w:left w:w="120" w:type="dxa"/>
              <w:bottom w:w="30" w:type="dxa"/>
              <w:right w:w="120" w:type="dxa"/>
            </w:tcMar>
            <w:vAlign w:val="center"/>
          </w:tcPr>
          <w:p w14:paraId="54D29781"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提交履职材料：</w:t>
            </w:r>
          </w:p>
          <w:p w14:paraId="25755F24"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机构工作职责文件及备案证明。</w:t>
            </w:r>
          </w:p>
          <w:p w14:paraId="0D8AD37B"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内部分工制度、流程制度文件。</w:t>
            </w:r>
          </w:p>
          <w:p w14:paraId="751943E9"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3</w:t>
            </w:r>
            <w:r>
              <w:rPr>
                <w:rFonts w:ascii="Times New Roman" w:eastAsia="仿宋" w:hAnsi="Times New Roman" w:cs="Times New Roman" w:hint="eastAsia"/>
              </w:rPr>
              <w:t>、</w:t>
            </w:r>
            <w:r>
              <w:rPr>
                <w:rFonts w:ascii="Times New Roman" w:eastAsia="仿宋" w:hAnsi="Times New Roman" w:cs="Times New Roman"/>
              </w:rPr>
              <w:t>年度工作计划、总结及执行情况说明。</w:t>
            </w:r>
          </w:p>
          <w:p w14:paraId="65924FD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4</w:t>
            </w:r>
            <w:r>
              <w:rPr>
                <w:rFonts w:ascii="Times New Roman" w:eastAsia="仿宋" w:hAnsi="Times New Roman" w:cs="Times New Roman" w:hint="eastAsia"/>
              </w:rPr>
              <w:t>、</w:t>
            </w:r>
            <w:r>
              <w:rPr>
                <w:rFonts w:ascii="Times New Roman" w:eastAsia="仿宋" w:hAnsi="Times New Roman" w:cs="Times New Roman"/>
              </w:rPr>
              <w:t>工作会议记录、与分管领导对接记录、与服务对象沟通记录。</w:t>
            </w:r>
          </w:p>
          <w:p w14:paraId="51976661"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5</w:t>
            </w:r>
            <w:r>
              <w:rPr>
                <w:rFonts w:ascii="Times New Roman" w:eastAsia="仿宋" w:hAnsi="Times New Roman" w:cs="Times New Roman" w:hint="eastAsia"/>
              </w:rPr>
              <w:t>、</w:t>
            </w:r>
            <w:r>
              <w:rPr>
                <w:rFonts w:ascii="Times New Roman" w:eastAsia="仿宋" w:hAnsi="Times New Roman" w:cs="Times New Roman"/>
              </w:rPr>
              <w:t>开展对外交流、业务调研、研讨培训活动的相关资料（如活动方案、成果报告、会员反馈等）</w:t>
            </w:r>
            <w:r>
              <w:rPr>
                <w:rFonts w:ascii="Times New Roman" w:eastAsia="仿宋" w:hAnsi="Times New Roman" w:cs="Times New Roman" w:hint="eastAsia"/>
              </w:rPr>
              <w:t>。</w:t>
            </w:r>
          </w:p>
          <w:p w14:paraId="0C20F69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hint="eastAsia"/>
              </w:rPr>
              <w:t>6</w:t>
            </w:r>
            <w:r>
              <w:rPr>
                <w:rFonts w:ascii="Times New Roman" w:eastAsia="仿宋" w:hAnsi="Times New Roman" w:cs="Times New Roman" w:hint="eastAsia"/>
              </w:rPr>
              <w:t>、两委主任还需提交当面述职汇报的书面报告及展示</w:t>
            </w:r>
            <w:r>
              <w:rPr>
                <w:rFonts w:ascii="Times New Roman" w:eastAsia="仿宋" w:hAnsi="Times New Roman" w:cs="Times New Roman" w:hint="eastAsia"/>
              </w:rPr>
              <w:t>PPT</w:t>
            </w:r>
            <w:r>
              <w:rPr>
                <w:rFonts w:ascii="Times New Roman" w:eastAsia="仿宋" w:hAnsi="Times New Roman" w:cs="Times New Roman" w:hint="eastAsia"/>
              </w:rPr>
              <w:t>。</w:t>
            </w:r>
          </w:p>
        </w:tc>
        <w:tc>
          <w:tcPr>
            <w:tcW w:w="1589" w:type="dxa"/>
            <w:tcMar>
              <w:top w:w="60" w:type="dxa"/>
              <w:left w:w="120" w:type="dxa"/>
              <w:bottom w:w="30" w:type="dxa"/>
              <w:right w:w="120" w:type="dxa"/>
            </w:tcMar>
            <w:vAlign w:val="center"/>
          </w:tcPr>
          <w:p w14:paraId="5E55E629"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秘书处、两委</w:t>
            </w:r>
          </w:p>
        </w:tc>
        <w:tc>
          <w:tcPr>
            <w:tcW w:w="1762" w:type="dxa"/>
            <w:tcMar>
              <w:top w:w="60" w:type="dxa"/>
              <w:left w:w="120" w:type="dxa"/>
              <w:bottom w:w="30" w:type="dxa"/>
              <w:right w:w="120" w:type="dxa"/>
            </w:tcMar>
            <w:vAlign w:val="center"/>
          </w:tcPr>
          <w:p w14:paraId="43932D22"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履职材料汇编</w:t>
            </w:r>
          </w:p>
        </w:tc>
      </w:tr>
      <w:tr w:rsidR="0058730C" w14:paraId="7FC0EC3E" w14:textId="77777777">
        <w:trPr>
          <w:trHeight w:val="20"/>
        </w:trPr>
        <w:tc>
          <w:tcPr>
            <w:tcW w:w="709" w:type="dxa"/>
            <w:tcMar>
              <w:top w:w="60" w:type="dxa"/>
              <w:left w:w="120" w:type="dxa"/>
              <w:bottom w:w="30" w:type="dxa"/>
              <w:right w:w="120" w:type="dxa"/>
            </w:tcMar>
            <w:vAlign w:val="center"/>
          </w:tcPr>
          <w:p w14:paraId="7BF43D3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审核评估阶段</w:t>
            </w:r>
          </w:p>
        </w:tc>
        <w:tc>
          <w:tcPr>
            <w:tcW w:w="1134" w:type="dxa"/>
            <w:tcMar>
              <w:top w:w="60" w:type="dxa"/>
              <w:left w:w="120" w:type="dxa"/>
              <w:bottom w:w="30" w:type="dxa"/>
              <w:right w:w="120" w:type="dxa"/>
            </w:tcMar>
            <w:vAlign w:val="center"/>
          </w:tcPr>
          <w:p w14:paraId="7E729715"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rPr>
              <w:t>-</w:t>
            </w:r>
            <w:r>
              <w:rPr>
                <w:rFonts w:ascii="Times New Roman" w:eastAsia="仿宋" w:hAnsi="Times New Roman" w:cs="Times New Roman" w:hint="eastAsia"/>
              </w:rPr>
              <w:t>26</w:t>
            </w:r>
            <w:r>
              <w:rPr>
                <w:rFonts w:ascii="Times New Roman" w:eastAsia="仿宋" w:hAnsi="Times New Roman" w:cs="Times New Roman"/>
              </w:rPr>
              <w:t>日</w:t>
            </w:r>
          </w:p>
        </w:tc>
        <w:tc>
          <w:tcPr>
            <w:tcW w:w="3827" w:type="dxa"/>
            <w:tcMar>
              <w:top w:w="60" w:type="dxa"/>
              <w:left w:w="120" w:type="dxa"/>
              <w:bottom w:w="30" w:type="dxa"/>
              <w:right w:w="120" w:type="dxa"/>
            </w:tcMar>
            <w:vAlign w:val="center"/>
          </w:tcPr>
          <w:p w14:paraId="511A0255"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w:t>
            </w:r>
            <w:r>
              <w:rPr>
                <w:rFonts w:ascii="Times New Roman" w:eastAsia="仿宋" w:hAnsi="Times New Roman" w:cs="Times New Roman"/>
              </w:rPr>
              <w:t>考核小组逐项审核材料</w:t>
            </w:r>
            <w:r>
              <w:rPr>
                <w:rFonts w:ascii="Times New Roman" w:eastAsia="仿宋" w:hAnsi="Times New Roman" w:cs="Times New Roman" w:hint="eastAsia"/>
              </w:rPr>
              <w:t>。</w:t>
            </w:r>
          </w:p>
          <w:p w14:paraId="04964E7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对照考核标准打分（附评分明细表）</w:t>
            </w:r>
            <w:r>
              <w:rPr>
                <w:rFonts w:ascii="Times New Roman" w:eastAsia="仿宋" w:hAnsi="Times New Roman" w:cs="Times New Roman" w:hint="eastAsia"/>
              </w:rPr>
              <w:t>。</w:t>
            </w:r>
          </w:p>
          <w:p w14:paraId="5AB406F5"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hint="eastAsia"/>
              </w:rPr>
              <w:t>3</w:t>
            </w:r>
            <w:r>
              <w:rPr>
                <w:rFonts w:ascii="Times New Roman" w:eastAsia="仿宋" w:hAnsi="Times New Roman" w:cs="Times New Roman" w:hint="eastAsia"/>
              </w:rPr>
              <w:t>、</w:t>
            </w:r>
            <w:r>
              <w:rPr>
                <w:rFonts w:ascii="Times New Roman" w:eastAsia="仿宋" w:hAnsi="Times New Roman" w:cs="Times New Roman" w:hint="eastAsia"/>
              </w:rPr>
              <w:t>7</w:t>
            </w:r>
            <w:r>
              <w:rPr>
                <w:rFonts w:ascii="Times New Roman" w:eastAsia="仿宋" w:hAnsi="Times New Roman" w:cs="Times New Roman" w:hint="eastAsia"/>
              </w:rPr>
              <w:t>月</w:t>
            </w:r>
            <w:r>
              <w:rPr>
                <w:rFonts w:ascii="Times New Roman" w:eastAsia="仿宋" w:hAnsi="Times New Roman" w:cs="Times New Roman" w:hint="eastAsia"/>
              </w:rPr>
              <w:t>19</w:t>
            </w:r>
            <w:r>
              <w:rPr>
                <w:rFonts w:ascii="Times New Roman" w:eastAsia="仿宋" w:hAnsi="Times New Roman" w:cs="Times New Roman" w:hint="eastAsia"/>
              </w:rPr>
              <w:t>日两委主任述职汇报，邀请外部专家评分。</w:t>
            </w:r>
          </w:p>
          <w:p w14:paraId="7297A0D0"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hint="eastAsia"/>
              </w:rPr>
              <w:t>4</w:t>
            </w:r>
            <w:r>
              <w:rPr>
                <w:rFonts w:ascii="Times New Roman" w:eastAsia="仿宋" w:hAnsi="Times New Roman" w:cs="Times New Roman" w:hint="eastAsia"/>
              </w:rPr>
              <w:t>、</w:t>
            </w:r>
            <w:r>
              <w:rPr>
                <w:rFonts w:ascii="Times New Roman" w:eastAsia="仿宋" w:hAnsi="Times New Roman" w:cs="Times New Roman"/>
              </w:rPr>
              <w:t>监事会复核评分公正性</w:t>
            </w:r>
            <w:r>
              <w:rPr>
                <w:rFonts w:ascii="Times New Roman" w:eastAsia="仿宋" w:hAnsi="Times New Roman" w:cs="Times New Roman" w:hint="eastAsia"/>
              </w:rPr>
              <w:t>。</w:t>
            </w:r>
          </w:p>
        </w:tc>
        <w:tc>
          <w:tcPr>
            <w:tcW w:w="1589" w:type="dxa"/>
            <w:tcMar>
              <w:top w:w="60" w:type="dxa"/>
              <w:left w:w="120" w:type="dxa"/>
              <w:bottom w:w="30" w:type="dxa"/>
              <w:right w:w="120" w:type="dxa"/>
            </w:tcMar>
            <w:vAlign w:val="center"/>
          </w:tcPr>
          <w:p w14:paraId="57690E8B"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考核小组、监事会</w:t>
            </w:r>
            <w:r>
              <w:rPr>
                <w:rFonts w:ascii="Times New Roman" w:eastAsia="仿宋" w:hAnsi="Times New Roman" w:cs="Times New Roman" w:hint="eastAsia"/>
              </w:rPr>
              <w:t>、口头述职外部专家（法院、高校等）</w:t>
            </w:r>
          </w:p>
        </w:tc>
        <w:tc>
          <w:tcPr>
            <w:tcW w:w="1762" w:type="dxa"/>
            <w:tcMar>
              <w:top w:w="60" w:type="dxa"/>
              <w:left w:w="120" w:type="dxa"/>
              <w:bottom w:w="30" w:type="dxa"/>
              <w:right w:w="120" w:type="dxa"/>
            </w:tcMar>
            <w:vAlign w:val="center"/>
          </w:tcPr>
          <w:p w14:paraId="7617635F"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评分汇总表、复核意见书</w:t>
            </w:r>
          </w:p>
        </w:tc>
      </w:tr>
      <w:tr w:rsidR="0058730C" w14:paraId="658E15C1" w14:textId="77777777">
        <w:trPr>
          <w:trHeight w:val="20"/>
        </w:trPr>
        <w:tc>
          <w:tcPr>
            <w:tcW w:w="709" w:type="dxa"/>
            <w:tcMar>
              <w:top w:w="60" w:type="dxa"/>
              <w:left w:w="120" w:type="dxa"/>
              <w:bottom w:w="30" w:type="dxa"/>
              <w:right w:w="120" w:type="dxa"/>
            </w:tcMar>
            <w:vAlign w:val="center"/>
          </w:tcPr>
          <w:p w14:paraId="2730AD13"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lastRenderedPageBreak/>
              <w:t>结果公示阶段</w:t>
            </w:r>
          </w:p>
        </w:tc>
        <w:tc>
          <w:tcPr>
            <w:tcW w:w="1134" w:type="dxa"/>
            <w:tcMar>
              <w:top w:w="60" w:type="dxa"/>
              <w:left w:w="120" w:type="dxa"/>
              <w:bottom w:w="30" w:type="dxa"/>
              <w:right w:w="120" w:type="dxa"/>
            </w:tcMar>
            <w:vAlign w:val="center"/>
          </w:tcPr>
          <w:p w14:paraId="1CC86C9E"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27</w:t>
            </w:r>
            <w:r>
              <w:rPr>
                <w:rFonts w:ascii="Times New Roman" w:eastAsia="仿宋" w:hAnsi="Times New Roman" w:cs="Times New Roman"/>
              </w:rPr>
              <w:t>日</w:t>
            </w:r>
            <w:r>
              <w:rPr>
                <w:rFonts w:ascii="Times New Roman" w:eastAsia="仿宋" w:hAnsi="Times New Roman" w:cs="Times New Roman"/>
              </w:rPr>
              <w:t xml:space="preserve"> -2</w:t>
            </w:r>
            <w:r>
              <w:rPr>
                <w:rFonts w:ascii="Times New Roman" w:eastAsia="仿宋" w:hAnsi="Times New Roman" w:cs="Times New Roman" w:hint="eastAsia"/>
              </w:rPr>
              <w:t>9</w:t>
            </w:r>
            <w:r>
              <w:rPr>
                <w:rFonts w:ascii="Times New Roman" w:eastAsia="仿宋" w:hAnsi="Times New Roman" w:cs="Times New Roman"/>
              </w:rPr>
              <w:t>日</w:t>
            </w:r>
          </w:p>
        </w:tc>
        <w:tc>
          <w:tcPr>
            <w:tcW w:w="3827" w:type="dxa"/>
            <w:tcMar>
              <w:top w:w="60" w:type="dxa"/>
              <w:left w:w="120" w:type="dxa"/>
              <w:bottom w:w="30" w:type="dxa"/>
              <w:right w:w="120" w:type="dxa"/>
            </w:tcMar>
            <w:vAlign w:val="center"/>
          </w:tcPr>
          <w:p w14:paraId="3D1F2A6A"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1</w:t>
            </w:r>
            <w:r>
              <w:rPr>
                <w:rFonts w:ascii="Times New Roman" w:eastAsia="仿宋" w:hAnsi="Times New Roman" w:cs="Times New Roman" w:hint="eastAsia"/>
              </w:rPr>
              <w:t>、监事长办公会</w:t>
            </w:r>
            <w:r>
              <w:rPr>
                <w:rFonts w:ascii="Times New Roman" w:eastAsia="仿宋" w:hAnsi="Times New Roman" w:cs="Times New Roman"/>
              </w:rPr>
              <w:t>审议考核结果</w:t>
            </w:r>
          </w:p>
          <w:p w14:paraId="31B6D2DE"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w:t>
            </w:r>
            <w:r>
              <w:rPr>
                <w:rFonts w:ascii="Times New Roman" w:eastAsia="仿宋" w:hAnsi="Times New Roman" w:cs="Times New Roman" w:hint="eastAsia"/>
              </w:rPr>
              <w:t>、</w:t>
            </w:r>
            <w:r>
              <w:rPr>
                <w:rFonts w:ascii="Times New Roman" w:eastAsia="仿宋" w:hAnsi="Times New Roman" w:cs="Times New Roman"/>
              </w:rPr>
              <w:t>协会官网公示考核等级（公示期</w:t>
            </w:r>
            <w:r>
              <w:rPr>
                <w:rFonts w:ascii="Times New Roman" w:eastAsia="仿宋" w:hAnsi="Times New Roman" w:cs="Times New Roman"/>
              </w:rPr>
              <w:t xml:space="preserve"> </w:t>
            </w:r>
            <w:r>
              <w:rPr>
                <w:rFonts w:ascii="Times New Roman" w:eastAsia="仿宋" w:hAnsi="Times New Roman" w:cs="Times New Roman" w:hint="eastAsia"/>
              </w:rPr>
              <w:t>3</w:t>
            </w:r>
            <w:r>
              <w:rPr>
                <w:rFonts w:ascii="Times New Roman" w:eastAsia="仿宋" w:hAnsi="Times New Roman" w:cs="Times New Roman"/>
              </w:rPr>
              <w:t xml:space="preserve"> </w:t>
            </w:r>
            <w:r>
              <w:rPr>
                <w:rFonts w:ascii="Times New Roman" w:eastAsia="仿宋" w:hAnsi="Times New Roman" w:cs="Times New Roman"/>
              </w:rPr>
              <w:t>天）</w:t>
            </w:r>
          </w:p>
        </w:tc>
        <w:tc>
          <w:tcPr>
            <w:tcW w:w="1589" w:type="dxa"/>
            <w:tcMar>
              <w:top w:w="60" w:type="dxa"/>
              <w:left w:w="120" w:type="dxa"/>
              <w:bottom w:w="30" w:type="dxa"/>
              <w:right w:w="120" w:type="dxa"/>
            </w:tcMar>
            <w:vAlign w:val="center"/>
          </w:tcPr>
          <w:p w14:paraId="0A3342FA"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p>
        </w:tc>
        <w:tc>
          <w:tcPr>
            <w:tcW w:w="1762" w:type="dxa"/>
            <w:tcMar>
              <w:top w:w="60" w:type="dxa"/>
              <w:left w:w="120" w:type="dxa"/>
              <w:bottom w:w="30" w:type="dxa"/>
              <w:right w:w="120" w:type="dxa"/>
            </w:tcMar>
            <w:vAlign w:val="center"/>
          </w:tcPr>
          <w:p w14:paraId="54FEEC02"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考核结果公告异议处理记录</w:t>
            </w:r>
          </w:p>
        </w:tc>
      </w:tr>
      <w:tr w:rsidR="0058730C" w14:paraId="1638B085" w14:textId="77777777">
        <w:trPr>
          <w:trHeight w:val="20"/>
        </w:trPr>
        <w:tc>
          <w:tcPr>
            <w:tcW w:w="709" w:type="dxa"/>
            <w:tcMar>
              <w:top w:w="60" w:type="dxa"/>
              <w:left w:w="120" w:type="dxa"/>
              <w:bottom w:w="30" w:type="dxa"/>
              <w:right w:w="120" w:type="dxa"/>
            </w:tcMar>
            <w:vAlign w:val="center"/>
          </w:tcPr>
          <w:p w14:paraId="14842188"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反馈整改阶段</w:t>
            </w:r>
          </w:p>
        </w:tc>
        <w:tc>
          <w:tcPr>
            <w:tcW w:w="1134" w:type="dxa"/>
            <w:tcMar>
              <w:top w:w="60" w:type="dxa"/>
              <w:left w:w="120" w:type="dxa"/>
              <w:bottom w:w="30" w:type="dxa"/>
              <w:right w:w="120" w:type="dxa"/>
            </w:tcMar>
            <w:vAlign w:val="center"/>
          </w:tcPr>
          <w:p w14:paraId="6D5C8E51"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30</w:t>
            </w:r>
            <w:r>
              <w:rPr>
                <w:rFonts w:ascii="Times New Roman" w:eastAsia="仿宋" w:hAnsi="Times New Roman" w:cs="Times New Roman"/>
              </w:rPr>
              <w:t>日</w:t>
            </w:r>
            <w:r>
              <w:rPr>
                <w:rFonts w:ascii="Times New Roman" w:eastAsia="仿宋" w:hAnsi="Times New Roman" w:cs="Times New Roman" w:hint="eastAsia"/>
              </w:rPr>
              <w:t>-7</w:t>
            </w:r>
            <w:r>
              <w:rPr>
                <w:rFonts w:ascii="Times New Roman" w:eastAsia="仿宋" w:hAnsi="Times New Roman" w:cs="Times New Roman" w:hint="eastAsia"/>
              </w:rPr>
              <w:t>月</w:t>
            </w:r>
            <w:r>
              <w:rPr>
                <w:rFonts w:ascii="Times New Roman" w:eastAsia="仿宋" w:hAnsi="Times New Roman" w:cs="Times New Roman" w:hint="eastAsia"/>
              </w:rPr>
              <w:t>31</w:t>
            </w:r>
            <w:r>
              <w:rPr>
                <w:rFonts w:ascii="Times New Roman" w:eastAsia="仿宋" w:hAnsi="Times New Roman" w:cs="Times New Roman" w:hint="eastAsia"/>
              </w:rPr>
              <w:t>日</w:t>
            </w:r>
          </w:p>
        </w:tc>
        <w:tc>
          <w:tcPr>
            <w:tcW w:w="3827" w:type="dxa"/>
            <w:tcMar>
              <w:top w:w="60" w:type="dxa"/>
              <w:left w:w="120" w:type="dxa"/>
              <w:bottom w:w="30" w:type="dxa"/>
              <w:right w:w="120" w:type="dxa"/>
            </w:tcMar>
            <w:vAlign w:val="center"/>
          </w:tcPr>
          <w:p w14:paraId="5245EA27"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 xml:space="preserve">1. </w:t>
            </w:r>
            <w:r>
              <w:rPr>
                <w:rFonts w:ascii="Times New Roman" w:eastAsia="仿宋" w:hAnsi="Times New Roman" w:cs="Times New Roman"/>
              </w:rPr>
              <w:t>向考核对象送达书面考核意见</w:t>
            </w:r>
          </w:p>
          <w:p w14:paraId="36544166"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 xml:space="preserve">2. </w:t>
            </w:r>
            <w:r>
              <w:rPr>
                <w:rFonts w:ascii="Times New Roman" w:eastAsia="仿宋" w:hAnsi="Times New Roman" w:cs="Times New Roman"/>
              </w:rPr>
              <w:t>督促制定整改计划（针对扣分项目）</w:t>
            </w:r>
          </w:p>
        </w:tc>
        <w:tc>
          <w:tcPr>
            <w:tcW w:w="1589" w:type="dxa"/>
            <w:tcMar>
              <w:top w:w="60" w:type="dxa"/>
              <w:left w:w="120" w:type="dxa"/>
              <w:bottom w:w="30" w:type="dxa"/>
              <w:right w:w="120" w:type="dxa"/>
            </w:tcMar>
            <w:vAlign w:val="center"/>
          </w:tcPr>
          <w:p w14:paraId="7837E8DC"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考核小组</w:t>
            </w:r>
          </w:p>
          <w:p w14:paraId="0D81FA7A"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、秘书处</w:t>
            </w:r>
          </w:p>
        </w:tc>
        <w:tc>
          <w:tcPr>
            <w:tcW w:w="1762" w:type="dxa"/>
            <w:tcMar>
              <w:top w:w="60" w:type="dxa"/>
              <w:left w:w="120" w:type="dxa"/>
              <w:bottom w:w="30" w:type="dxa"/>
              <w:right w:w="120" w:type="dxa"/>
            </w:tcMar>
            <w:vAlign w:val="center"/>
          </w:tcPr>
          <w:p w14:paraId="648D982B" w14:textId="77777777" w:rsidR="0058730C" w:rsidRDefault="00000000">
            <w:pPr>
              <w:pStyle w:val="21"/>
              <w:spacing w:before="0" w:after="0" w:line="240" w:lineRule="auto"/>
              <w:jc w:val="both"/>
              <w:rPr>
                <w:rFonts w:ascii="Times New Roman" w:eastAsia="仿宋" w:hAnsi="Times New Roman" w:cs="Times New Roman"/>
              </w:rPr>
            </w:pPr>
            <w:r>
              <w:rPr>
                <w:rFonts w:ascii="Times New Roman" w:eastAsia="仿宋" w:hAnsi="Times New Roman" w:cs="Times New Roman"/>
              </w:rPr>
              <w:t>考核反馈通知书、整改计划表</w:t>
            </w:r>
          </w:p>
        </w:tc>
      </w:tr>
    </w:tbl>
    <w:p w14:paraId="5FA6BC1E"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（三）关键流程说明</w:t>
      </w:r>
    </w:p>
    <w:p w14:paraId="49F1579E" w14:textId="77777777" w:rsidR="0058730C" w:rsidRDefault="00000000">
      <w:pPr>
        <w:pStyle w:val="21"/>
        <w:ind w:left="720"/>
        <w:rPr>
          <w:rFonts w:ascii="Times New Roman" w:eastAsia="仿宋" w:hAnsi="Times New Roman" w:cs="Times New Roman"/>
          <w:sz w:val="24"/>
          <w:szCs w:val="24"/>
        </w:rPr>
      </w:pPr>
      <w:r>
        <w:rPr>
          <w:rFonts w:ascii="Times New Roman" w:eastAsia="仿宋" w:hAnsi="Times New Roman" w:cs="Times New Roman"/>
          <w:b/>
          <w:bCs/>
          <w:sz w:val="24"/>
          <w:szCs w:val="24"/>
        </w:rPr>
        <w:t>评分争议处理</w:t>
      </w:r>
    </w:p>
    <w:p w14:paraId="12BEA73A" w14:textId="77777777" w:rsidR="0058730C" w:rsidRDefault="00000000">
      <w:pPr>
        <w:pStyle w:val="21"/>
        <w:ind w:left="720"/>
        <w:rPr>
          <w:rFonts w:ascii="Times New Roman" w:eastAsia="仿宋" w:hAnsi="Times New Roman" w:cs="Times New Roman"/>
          <w:sz w:val="24"/>
          <w:szCs w:val="24"/>
        </w:rPr>
      </w:pPr>
      <w:r>
        <w:rPr>
          <w:rFonts w:ascii="Times New Roman" w:eastAsia="仿宋" w:hAnsi="Times New Roman" w:cs="Times New Roman"/>
          <w:sz w:val="24"/>
          <w:szCs w:val="24"/>
        </w:rPr>
        <w:t>1</w:t>
      </w:r>
      <w:r>
        <w:rPr>
          <w:rFonts w:ascii="Times New Roman" w:eastAsia="仿宋" w:hAnsi="Times New Roman" w:cs="Times New Roman" w:hint="eastAsia"/>
          <w:sz w:val="24"/>
          <w:szCs w:val="24"/>
        </w:rPr>
        <w:t>、</w:t>
      </w:r>
      <w:r>
        <w:rPr>
          <w:rFonts w:ascii="Times New Roman" w:eastAsia="仿宋" w:hAnsi="Times New Roman" w:cs="Times New Roman"/>
          <w:sz w:val="24"/>
          <w:szCs w:val="24"/>
        </w:rPr>
        <w:t>考核对象对评分有异议，可在公示期内向监事会提交书面申诉。</w:t>
      </w:r>
    </w:p>
    <w:p w14:paraId="527E3E18" w14:textId="77777777" w:rsidR="0058730C" w:rsidRDefault="00000000">
      <w:pPr>
        <w:pStyle w:val="21"/>
        <w:ind w:left="720"/>
        <w:rPr>
          <w:rFonts w:ascii="Times New Roman" w:eastAsia="仿宋" w:hAnsi="Times New Roman" w:cs="Times New Roman"/>
          <w:sz w:val="24"/>
          <w:szCs w:val="24"/>
        </w:rPr>
      </w:pPr>
      <w:r>
        <w:rPr>
          <w:rFonts w:ascii="Times New Roman" w:eastAsia="仿宋" w:hAnsi="Times New Roman" w:cs="Times New Roman"/>
          <w:sz w:val="24"/>
          <w:szCs w:val="24"/>
        </w:rPr>
        <w:t>2</w:t>
      </w:r>
      <w:r>
        <w:rPr>
          <w:rFonts w:ascii="Times New Roman" w:eastAsia="仿宋" w:hAnsi="Times New Roman" w:cs="Times New Roman" w:hint="eastAsia"/>
          <w:sz w:val="24"/>
          <w:szCs w:val="24"/>
        </w:rPr>
        <w:t>、</w:t>
      </w:r>
      <w:r>
        <w:rPr>
          <w:rFonts w:ascii="Times New Roman" w:eastAsia="仿宋" w:hAnsi="Times New Roman" w:cs="Times New Roman"/>
          <w:sz w:val="24"/>
          <w:szCs w:val="24"/>
        </w:rPr>
        <w:t>监事会应在</w:t>
      </w:r>
      <w:r>
        <w:rPr>
          <w:rFonts w:ascii="Times New Roman" w:eastAsia="仿宋" w:hAnsi="Times New Roman" w:cs="Times New Roman"/>
          <w:sz w:val="24"/>
          <w:szCs w:val="24"/>
        </w:rPr>
        <w:t xml:space="preserve"> 3 </w:t>
      </w:r>
      <w:r>
        <w:rPr>
          <w:rFonts w:ascii="Times New Roman" w:eastAsia="仿宋" w:hAnsi="Times New Roman" w:cs="Times New Roman"/>
          <w:sz w:val="24"/>
          <w:szCs w:val="24"/>
        </w:rPr>
        <w:t>个工作日内组织复核，并出具最终裁定意见。</w:t>
      </w:r>
      <w:r>
        <w:rPr>
          <w:rFonts w:ascii="Times New Roman" w:eastAsia="仿宋" w:hAnsi="Times New Roman" w:cs="Times New Roman"/>
          <w:sz w:val="24"/>
          <w:szCs w:val="24"/>
        </w:rPr>
        <w:t xml:space="preserve"> </w:t>
      </w:r>
    </w:p>
    <w:p w14:paraId="60208641" w14:textId="77777777" w:rsidR="0058730C" w:rsidRDefault="00000000">
      <w:pPr>
        <w:pStyle w:val="2"/>
        <w:rPr>
          <w:rFonts w:ascii="Times New Roman" w:eastAsia="仿宋" w:hAnsi="Times New Roman" w:cs="Times New Roman"/>
        </w:rPr>
      </w:pPr>
      <w:r>
        <w:rPr>
          <w:rFonts w:ascii="Times New Roman" w:eastAsia="仿宋" w:hAnsi="Times New Roman" w:cs="Times New Roman"/>
        </w:rPr>
        <w:t>二、考核工作计划</w:t>
      </w:r>
      <w:r>
        <w:rPr>
          <w:rFonts w:ascii="Times New Roman" w:eastAsia="仿宋" w:hAnsi="Times New Roman" w:cs="Times New Roman"/>
        </w:rPr>
        <w:t xml:space="preserve"> </w:t>
      </w:r>
    </w:p>
    <w:p w14:paraId="1D73E68E"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（一）阶段性工作安排</w:t>
      </w:r>
      <w:r>
        <w:rPr>
          <w:rFonts w:ascii="Times New Roman" w:eastAsia="仿宋" w:hAnsi="Times New Roman" w:cs="Times New Roman"/>
        </w:rPr>
        <w:t xml:space="preserve"> </w:t>
      </w:r>
    </w:p>
    <w:p w14:paraId="54FDE5DD" w14:textId="77777777" w:rsidR="0058730C" w:rsidRDefault="00000000">
      <w:pPr>
        <w:pStyle w:val="4"/>
        <w:rPr>
          <w:rFonts w:ascii="Times New Roman" w:eastAsia="仿宋" w:hAnsi="Times New Roman" w:cs="Times New Roman"/>
        </w:rPr>
      </w:pPr>
      <w:r>
        <w:rPr>
          <w:rFonts w:ascii="Times New Roman" w:eastAsia="仿宋" w:hAnsi="Times New Roman" w:cs="Times New Roman"/>
        </w:rPr>
        <w:t xml:space="preserve">1. </w:t>
      </w:r>
      <w:r>
        <w:rPr>
          <w:rFonts w:ascii="Times New Roman" w:eastAsia="仿宋" w:hAnsi="Times New Roman" w:cs="Times New Roman"/>
        </w:rPr>
        <w:t>准备阶段（</w:t>
      </w: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6</w:t>
      </w:r>
      <w:r>
        <w:rPr>
          <w:rFonts w:ascii="Times New Roman" w:eastAsia="仿宋" w:hAnsi="Times New Roman" w:cs="Times New Roman"/>
        </w:rPr>
        <w:t>月</w:t>
      </w:r>
      <w:r>
        <w:rPr>
          <w:rFonts w:ascii="Times New Roman" w:eastAsia="仿宋" w:hAnsi="Times New Roman" w:cs="Times New Roman"/>
        </w:rPr>
        <w:t>20</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w:t>
      </w:r>
      <w:r>
        <w:rPr>
          <w:rFonts w:ascii="Times New Roman" w:eastAsia="仿宋" w:hAnsi="Times New Roman" w:cs="Times New Roman"/>
        </w:rPr>
        <w:t xml:space="preserve"> </w:t>
      </w:r>
    </w:p>
    <w:p w14:paraId="6589340D"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20</w:t>
      </w:r>
      <w:r>
        <w:rPr>
          <w:rFonts w:ascii="Times New Roman" w:eastAsia="仿宋" w:hAnsi="Times New Roman" w:cs="Times New Roman"/>
        </w:rPr>
        <w:t>日：召开办公会，审议通过考核方案</w:t>
      </w:r>
      <w:r>
        <w:rPr>
          <w:rFonts w:ascii="Times New Roman" w:eastAsia="仿宋" w:hAnsi="Times New Roman" w:cs="Times New Roman"/>
        </w:rPr>
        <w:t xml:space="preserve"> </w:t>
      </w:r>
    </w:p>
    <w:p w14:paraId="786DE269"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 xml:space="preserve">6 </w:t>
      </w:r>
      <w:r>
        <w:rPr>
          <w:rFonts w:ascii="Times New Roman" w:eastAsia="仿宋" w:hAnsi="Times New Roman" w:cs="Times New Roman"/>
        </w:rPr>
        <w:t>月</w:t>
      </w:r>
      <w:r>
        <w:rPr>
          <w:rFonts w:ascii="Times New Roman" w:eastAsia="仿宋" w:hAnsi="Times New Roman" w:cs="Times New Roman"/>
        </w:rPr>
        <w:t xml:space="preserve">20 </w:t>
      </w:r>
      <w:r>
        <w:rPr>
          <w:rFonts w:ascii="Times New Roman" w:eastAsia="仿宋" w:hAnsi="Times New Roman" w:cs="Times New Roman"/>
        </w:rPr>
        <w:t>日</w:t>
      </w:r>
      <w:r>
        <w:rPr>
          <w:rFonts w:ascii="Times New Roman" w:eastAsia="仿宋" w:hAnsi="Times New Roman" w:cs="Times New Roman"/>
        </w:rPr>
        <w:t>-30</w:t>
      </w:r>
      <w:r>
        <w:rPr>
          <w:rFonts w:ascii="Times New Roman" w:eastAsia="仿宋" w:hAnsi="Times New Roman" w:cs="Times New Roman"/>
        </w:rPr>
        <w:t>日：成立考核小组、确认考核对象</w:t>
      </w:r>
    </w:p>
    <w:p w14:paraId="7C8A59E8" w14:textId="77777777" w:rsidR="0058730C" w:rsidRDefault="00000000">
      <w:pPr>
        <w:pStyle w:val="4"/>
        <w:rPr>
          <w:rFonts w:ascii="Times New Roman" w:eastAsia="仿宋" w:hAnsi="Times New Roman" w:cs="Times New Roman"/>
        </w:rPr>
      </w:pPr>
      <w:r>
        <w:rPr>
          <w:rFonts w:ascii="Times New Roman" w:eastAsia="仿宋" w:hAnsi="Times New Roman" w:cs="Times New Roman"/>
        </w:rPr>
        <w:t xml:space="preserve">2. </w:t>
      </w:r>
      <w:r>
        <w:rPr>
          <w:rFonts w:ascii="Times New Roman" w:eastAsia="仿宋" w:hAnsi="Times New Roman" w:cs="Times New Roman"/>
        </w:rPr>
        <w:t>材料收集</w:t>
      </w:r>
      <w:r>
        <w:rPr>
          <w:rFonts w:ascii="Times New Roman" w:eastAsia="仿宋" w:hAnsi="Times New Roman" w:cs="Times New Roman" w:hint="eastAsia"/>
        </w:rPr>
        <w:t>、述职、</w:t>
      </w:r>
      <w:r>
        <w:rPr>
          <w:rFonts w:ascii="Times New Roman" w:eastAsia="仿宋" w:hAnsi="Times New Roman" w:cs="Times New Roman"/>
        </w:rPr>
        <w:t>审核（</w:t>
      </w:r>
      <w:r>
        <w:rPr>
          <w:rFonts w:ascii="Times New Roman" w:eastAsia="仿宋" w:hAnsi="Times New Roman" w:cs="Times New Roman"/>
        </w:rPr>
        <w:t>2025</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rPr>
        <w:t>日</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43"/>
        <w:gridCol w:w="3677"/>
        <w:gridCol w:w="2760"/>
      </w:tblGrid>
      <w:tr w:rsidR="0058730C" w14:paraId="7288F148" w14:textId="77777777">
        <w:tc>
          <w:tcPr>
            <w:tcW w:w="1843" w:type="dxa"/>
            <w:tcMar>
              <w:top w:w="60" w:type="dxa"/>
              <w:left w:w="120" w:type="dxa"/>
              <w:bottom w:w="30" w:type="dxa"/>
              <w:right w:w="120" w:type="dxa"/>
            </w:tcMar>
          </w:tcPr>
          <w:p w14:paraId="206B8ECB"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时间</w:t>
            </w:r>
            <w:r>
              <w:rPr>
                <w:rFonts w:ascii="Times New Roman" w:eastAsia="仿宋" w:hAnsi="Times New Roman" w:cs="Times New Roman"/>
              </w:rPr>
              <w:t xml:space="preserve"> </w:t>
            </w:r>
          </w:p>
        </w:tc>
        <w:tc>
          <w:tcPr>
            <w:tcW w:w="3677" w:type="dxa"/>
            <w:tcMar>
              <w:top w:w="60" w:type="dxa"/>
              <w:left w:w="120" w:type="dxa"/>
              <w:bottom w:w="30" w:type="dxa"/>
              <w:right w:w="120" w:type="dxa"/>
            </w:tcMar>
          </w:tcPr>
          <w:p w14:paraId="158726F9"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工作内容</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23BC5961"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执行方式</w:t>
            </w:r>
            <w:r>
              <w:rPr>
                <w:rFonts w:ascii="Times New Roman" w:eastAsia="仿宋" w:hAnsi="Times New Roman" w:cs="Times New Roman"/>
              </w:rPr>
              <w:t xml:space="preserve"> </w:t>
            </w:r>
          </w:p>
        </w:tc>
      </w:tr>
      <w:tr w:rsidR="0058730C" w14:paraId="53DAF737" w14:textId="77777777">
        <w:tc>
          <w:tcPr>
            <w:tcW w:w="1843" w:type="dxa"/>
            <w:tcMar>
              <w:top w:w="60" w:type="dxa"/>
              <w:left w:w="120" w:type="dxa"/>
              <w:bottom w:w="30" w:type="dxa"/>
              <w:right w:w="120" w:type="dxa"/>
            </w:tcMar>
          </w:tcPr>
          <w:p w14:paraId="28B2F014"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rPr>
              <w:t>日</w:t>
            </w:r>
            <w:r>
              <w:rPr>
                <w:rFonts w:ascii="Times New Roman" w:eastAsia="仿宋" w:hAnsi="Times New Roman" w:cs="Times New Roman"/>
              </w:rPr>
              <w:t>-1</w:t>
            </w:r>
            <w:r>
              <w:rPr>
                <w:rFonts w:ascii="Times New Roman" w:eastAsia="仿宋" w:hAnsi="Times New Roman" w:cs="Times New Roman" w:hint="eastAsia"/>
              </w:rPr>
              <w:t>5</w:t>
            </w:r>
            <w:r>
              <w:rPr>
                <w:rFonts w:ascii="Times New Roman" w:eastAsia="仿宋" w:hAnsi="Times New Roman" w:cs="Times New Roman"/>
              </w:rPr>
              <w:t>日</w:t>
            </w:r>
            <w:r>
              <w:rPr>
                <w:rFonts w:ascii="Times New Roman" w:eastAsia="仿宋" w:hAnsi="Times New Roman" w:cs="Times New Roman"/>
              </w:rPr>
              <w:t xml:space="preserve"> </w:t>
            </w:r>
          </w:p>
        </w:tc>
        <w:tc>
          <w:tcPr>
            <w:tcW w:w="3677" w:type="dxa"/>
            <w:tcMar>
              <w:top w:w="60" w:type="dxa"/>
              <w:left w:w="120" w:type="dxa"/>
              <w:bottom w:w="30" w:type="dxa"/>
              <w:right w:w="120" w:type="dxa"/>
            </w:tcMar>
          </w:tcPr>
          <w:p w14:paraId="326A7BDE"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考核对象提交纸质版履职材料</w:t>
            </w:r>
            <w:r>
              <w:rPr>
                <w:rFonts w:ascii="Times New Roman" w:eastAsia="仿宋" w:hAnsi="Times New Roman" w:cs="Times New Roman"/>
              </w:rPr>
              <w:t xml:space="preserve"> </w:t>
            </w:r>
            <w:r>
              <w:rPr>
                <w:rFonts w:ascii="Times New Roman" w:eastAsia="仿宋" w:hAnsi="Times New Roman" w:cs="Times New Roman" w:hint="eastAsia"/>
              </w:rPr>
              <w:t>、</w:t>
            </w:r>
          </w:p>
          <w:p w14:paraId="52A8748B" w14:textId="77777777" w:rsidR="0058730C" w:rsidRDefault="00000000">
            <w:pPr>
              <w:pStyle w:val="21"/>
              <w:rPr>
                <w:rFonts w:ascii="Times New Roman" w:eastAsia="仿宋" w:hAnsi="Times New Roman" w:cs="Times New Roman"/>
              </w:rPr>
            </w:pPr>
            <w:r>
              <w:rPr>
                <w:rFonts w:ascii="Times New Roman" w:eastAsia="仿宋" w:hAnsi="Times New Roman" w:cs="Times New Roman" w:hint="eastAsia"/>
              </w:rPr>
              <w:t>两委主任汇报述职报告及</w:t>
            </w:r>
            <w:r>
              <w:rPr>
                <w:rFonts w:ascii="Times New Roman" w:eastAsia="仿宋" w:hAnsi="Times New Roman" w:cs="Times New Roman" w:hint="eastAsia"/>
              </w:rPr>
              <w:t>ppt</w:t>
            </w:r>
          </w:p>
        </w:tc>
        <w:tc>
          <w:tcPr>
            <w:tcW w:w="2760" w:type="dxa"/>
            <w:tcMar>
              <w:top w:w="60" w:type="dxa"/>
              <w:left w:w="120" w:type="dxa"/>
              <w:bottom w:w="30" w:type="dxa"/>
              <w:right w:w="120" w:type="dxa"/>
            </w:tcMar>
          </w:tcPr>
          <w:p w14:paraId="67A3A047"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监事会签收</w:t>
            </w:r>
            <w:r>
              <w:rPr>
                <w:rFonts w:ascii="Times New Roman" w:eastAsia="仿宋" w:hAnsi="Times New Roman" w:cs="Times New Roman"/>
              </w:rPr>
              <w:t xml:space="preserve"> </w:t>
            </w:r>
          </w:p>
        </w:tc>
      </w:tr>
      <w:tr w:rsidR="0058730C" w14:paraId="6EFCDE84" w14:textId="77777777">
        <w:tc>
          <w:tcPr>
            <w:tcW w:w="1843" w:type="dxa"/>
            <w:tcMar>
              <w:top w:w="60" w:type="dxa"/>
              <w:left w:w="120" w:type="dxa"/>
              <w:bottom w:w="30" w:type="dxa"/>
              <w:right w:w="120" w:type="dxa"/>
            </w:tcMar>
          </w:tcPr>
          <w:p w14:paraId="08B77A96"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1</w:t>
            </w:r>
            <w:r>
              <w:rPr>
                <w:rFonts w:ascii="Times New Roman" w:eastAsia="仿宋" w:hAnsi="Times New Roman" w:cs="Times New Roman" w:hint="eastAsia"/>
              </w:rPr>
              <w:t>6</w:t>
            </w:r>
            <w:r>
              <w:rPr>
                <w:rFonts w:ascii="Times New Roman" w:eastAsia="仿宋" w:hAnsi="Times New Roman" w:cs="Times New Roman"/>
              </w:rPr>
              <w:t>日</w:t>
            </w:r>
            <w:r>
              <w:rPr>
                <w:rFonts w:ascii="Times New Roman" w:eastAsia="仿宋" w:hAnsi="Times New Roman" w:cs="Times New Roman"/>
              </w:rPr>
              <w:t>-1</w:t>
            </w:r>
            <w:r>
              <w:rPr>
                <w:rFonts w:ascii="Times New Roman" w:eastAsia="仿宋" w:hAnsi="Times New Roman" w:cs="Times New Roman" w:hint="eastAsia"/>
              </w:rPr>
              <w:t>8</w:t>
            </w:r>
            <w:r>
              <w:rPr>
                <w:rFonts w:ascii="Times New Roman" w:eastAsia="仿宋" w:hAnsi="Times New Roman" w:cs="Times New Roman"/>
              </w:rPr>
              <w:t>日</w:t>
            </w:r>
            <w:r>
              <w:rPr>
                <w:rFonts w:ascii="Times New Roman" w:eastAsia="仿宋" w:hAnsi="Times New Roman" w:cs="Times New Roman"/>
              </w:rPr>
              <w:t xml:space="preserve"> </w:t>
            </w:r>
          </w:p>
        </w:tc>
        <w:tc>
          <w:tcPr>
            <w:tcW w:w="3677" w:type="dxa"/>
            <w:tcMar>
              <w:top w:w="60" w:type="dxa"/>
              <w:left w:w="120" w:type="dxa"/>
              <w:bottom w:w="30" w:type="dxa"/>
              <w:right w:w="120" w:type="dxa"/>
            </w:tcMar>
          </w:tcPr>
          <w:p w14:paraId="43C59C5A"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考核小组初审材料完整性</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7449A3C9"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出具补正通知（如有缺漏）</w:t>
            </w:r>
            <w:r>
              <w:rPr>
                <w:rFonts w:ascii="Times New Roman" w:eastAsia="仿宋" w:hAnsi="Times New Roman" w:cs="Times New Roman"/>
              </w:rPr>
              <w:t xml:space="preserve"> </w:t>
            </w:r>
          </w:p>
        </w:tc>
      </w:tr>
      <w:tr w:rsidR="0058730C" w14:paraId="7A59A186" w14:textId="77777777">
        <w:tc>
          <w:tcPr>
            <w:tcW w:w="1843" w:type="dxa"/>
            <w:tcMar>
              <w:top w:w="60" w:type="dxa"/>
              <w:left w:w="120" w:type="dxa"/>
              <w:bottom w:w="30" w:type="dxa"/>
              <w:right w:w="120" w:type="dxa"/>
            </w:tcMar>
          </w:tcPr>
          <w:p w14:paraId="2FD9B0EF" w14:textId="77777777" w:rsidR="0058730C" w:rsidRDefault="00000000">
            <w:pPr>
              <w:pStyle w:val="21"/>
              <w:rPr>
                <w:rFonts w:ascii="Times New Roman" w:eastAsia="仿宋" w:hAnsi="Times New Roman" w:cs="Times New Roman"/>
              </w:rPr>
            </w:pPr>
            <w:r>
              <w:rPr>
                <w:rFonts w:ascii="Times New Roman" w:eastAsia="仿宋" w:hAnsi="Times New Roman" w:cs="Times New Roman" w:hint="eastAsia"/>
              </w:rPr>
              <w:t>7</w:t>
            </w:r>
            <w:r>
              <w:rPr>
                <w:rFonts w:ascii="Times New Roman" w:eastAsia="仿宋" w:hAnsi="Times New Roman" w:cs="Times New Roman" w:hint="eastAsia"/>
              </w:rPr>
              <w:t>月</w:t>
            </w:r>
            <w:r>
              <w:rPr>
                <w:rFonts w:ascii="Times New Roman" w:eastAsia="仿宋" w:hAnsi="Times New Roman" w:cs="Times New Roman" w:hint="eastAsia"/>
              </w:rPr>
              <w:t>19</w:t>
            </w:r>
            <w:r>
              <w:rPr>
                <w:rFonts w:ascii="Times New Roman" w:eastAsia="仿宋" w:hAnsi="Times New Roman" w:cs="Times New Roman" w:hint="eastAsia"/>
              </w:rPr>
              <w:t>日</w:t>
            </w:r>
          </w:p>
        </w:tc>
        <w:tc>
          <w:tcPr>
            <w:tcW w:w="3677" w:type="dxa"/>
            <w:tcMar>
              <w:top w:w="60" w:type="dxa"/>
              <w:left w:w="120" w:type="dxa"/>
              <w:bottom w:w="30" w:type="dxa"/>
              <w:right w:w="120" w:type="dxa"/>
            </w:tcMar>
          </w:tcPr>
          <w:p w14:paraId="3C8D4899" w14:textId="77777777" w:rsidR="0058730C" w:rsidRDefault="00000000">
            <w:pPr>
              <w:pStyle w:val="21"/>
              <w:rPr>
                <w:rFonts w:ascii="Times New Roman" w:eastAsia="仿宋" w:hAnsi="Times New Roman" w:cs="Times New Roman"/>
              </w:rPr>
            </w:pPr>
            <w:r>
              <w:rPr>
                <w:rFonts w:ascii="Times New Roman" w:eastAsia="仿宋" w:hAnsi="Times New Roman" w:cs="Times New Roman" w:hint="eastAsia"/>
              </w:rPr>
              <w:t>两委主任述职汇报</w:t>
            </w:r>
          </w:p>
        </w:tc>
        <w:tc>
          <w:tcPr>
            <w:tcW w:w="2760" w:type="dxa"/>
            <w:tcMar>
              <w:top w:w="60" w:type="dxa"/>
              <w:left w:w="120" w:type="dxa"/>
              <w:bottom w:w="30" w:type="dxa"/>
              <w:right w:w="120" w:type="dxa"/>
            </w:tcMar>
          </w:tcPr>
          <w:p w14:paraId="4DCF1E55" w14:textId="77777777" w:rsidR="0058730C" w:rsidRDefault="00000000">
            <w:pPr>
              <w:pStyle w:val="21"/>
              <w:rPr>
                <w:rFonts w:ascii="Times New Roman" w:eastAsia="仿宋" w:hAnsi="Times New Roman" w:cs="Times New Roman"/>
              </w:rPr>
            </w:pPr>
            <w:r>
              <w:rPr>
                <w:rFonts w:ascii="Times New Roman" w:eastAsia="仿宋" w:hAnsi="Times New Roman" w:cs="Times New Roman" w:hint="eastAsia"/>
              </w:rPr>
              <w:t>邀请外部专家（法院、高校）</w:t>
            </w:r>
          </w:p>
        </w:tc>
      </w:tr>
      <w:tr w:rsidR="0058730C" w14:paraId="192250FF" w14:textId="77777777">
        <w:tc>
          <w:tcPr>
            <w:tcW w:w="1843" w:type="dxa"/>
            <w:tcMar>
              <w:top w:w="60" w:type="dxa"/>
              <w:left w:w="120" w:type="dxa"/>
              <w:bottom w:w="30" w:type="dxa"/>
              <w:right w:w="120" w:type="dxa"/>
            </w:tcMar>
          </w:tcPr>
          <w:p w14:paraId="77118385"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rPr>
              <w:t xml:space="preserve"> </w:t>
            </w:r>
            <w:r>
              <w:rPr>
                <w:rFonts w:ascii="Times New Roman" w:eastAsia="仿宋" w:hAnsi="Times New Roman" w:cs="Times New Roman" w:hint="eastAsia"/>
              </w:rPr>
              <w:t>16</w:t>
            </w:r>
            <w:r>
              <w:rPr>
                <w:rFonts w:ascii="Times New Roman" w:eastAsia="仿宋" w:hAnsi="Times New Roman" w:cs="Times New Roman"/>
              </w:rPr>
              <w:t>日</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 xml:space="preserve"> </w:t>
            </w:r>
          </w:p>
        </w:tc>
        <w:tc>
          <w:tcPr>
            <w:tcW w:w="3677" w:type="dxa"/>
            <w:tcMar>
              <w:top w:w="60" w:type="dxa"/>
              <w:left w:w="120" w:type="dxa"/>
              <w:bottom w:w="30" w:type="dxa"/>
              <w:right w:w="120" w:type="dxa"/>
            </w:tcMar>
          </w:tcPr>
          <w:p w14:paraId="3D9166A5"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分项评分（按考核标准四大模块）</w:t>
            </w:r>
            <w:r>
              <w:rPr>
                <w:rFonts w:ascii="Times New Roman" w:eastAsia="仿宋" w:hAnsi="Times New Roman" w:cs="Times New Roman"/>
              </w:rPr>
              <w:t xml:space="preserve"> </w:t>
            </w:r>
          </w:p>
        </w:tc>
        <w:tc>
          <w:tcPr>
            <w:tcW w:w="2760" w:type="dxa"/>
            <w:tcMar>
              <w:top w:w="60" w:type="dxa"/>
              <w:left w:w="120" w:type="dxa"/>
              <w:bottom w:w="30" w:type="dxa"/>
              <w:right w:w="120" w:type="dxa"/>
            </w:tcMar>
          </w:tcPr>
          <w:p w14:paraId="699CD6E5"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填写《考核评分表》</w:t>
            </w:r>
            <w:r>
              <w:rPr>
                <w:rFonts w:ascii="Times New Roman" w:eastAsia="仿宋" w:hAnsi="Times New Roman" w:cs="Times New Roman"/>
              </w:rPr>
              <w:t xml:space="preserve"> </w:t>
            </w:r>
          </w:p>
        </w:tc>
      </w:tr>
    </w:tbl>
    <w:p w14:paraId="1CE9588F" w14:textId="77777777" w:rsidR="0058730C" w:rsidRDefault="00000000">
      <w:pPr>
        <w:pStyle w:val="4"/>
        <w:rPr>
          <w:rFonts w:ascii="Times New Roman" w:eastAsia="仿宋" w:hAnsi="Times New Roman" w:cs="Times New Roman"/>
        </w:rPr>
      </w:pPr>
      <w:r>
        <w:rPr>
          <w:rFonts w:ascii="Times New Roman" w:eastAsia="仿宋" w:hAnsi="Times New Roman" w:cs="Times New Roman"/>
        </w:rPr>
        <w:t xml:space="preserve">3. </w:t>
      </w:r>
      <w:r>
        <w:rPr>
          <w:rFonts w:ascii="Times New Roman" w:eastAsia="仿宋" w:hAnsi="Times New Roman" w:cs="Times New Roman"/>
        </w:rPr>
        <w:t>结果汇总与反馈阶段（</w:t>
      </w:r>
      <w:r>
        <w:rPr>
          <w:rFonts w:ascii="Times New Roman" w:eastAsia="仿宋" w:hAnsi="Times New Roman" w:cs="Times New Roman"/>
        </w:rPr>
        <w:t xml:space="preserve">2025 </w:t>
      </w:r>
      <w:r>
        <w:rPr>
          <w:rFonts w:ascii="Times New Roman" w:eastAsia="仿宋" w:hAnsi="Times New Roman" w:cs="Times New Roman"/>
        </w:rPr>
        <w:t>年</w:t>
      </w:r>
      <w:r>
        <w:rPr>
          <w:rFonts w:ascii="Times New Roman" w:eastAsia="仿宋" w:hAnsi="Times New Roman" w:cs="Times New Roman"/>
        </w:rPr>
        <w:t>7</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w:t>
      </w:r>
      <w:r>
        <w:rPr>
          <w:rFonts w:ascii="Times New Roman" w:eastAsia="仿宋" w:hAnsi="Times New Roman" w:cs="Times New Roman"/>
        </w:rPr>
        <w:t>-3</w:t>
      </w:r>
      <w:r>
        <w:rPr>
          <w:rFonts w:ascii="Times New Roman" w:eastAsia="仿宋" w:hAnsi="Times New Roman" w:cs="Times New Roman" w:hint="eastAsia"/>
        </w:rPr>
        <w:t>1</w:t>
      </w:r>
      <w:r>
        <w:rPr>
          <w:rFonts w:ascii="Times New Roman" w:eastAsia="仿宋" w:hAnsi="Times New Roman" w:cs="Times New Roman" w:hint="eastAsia"/>
        </w:rPr>
        <w:t>日</w:t>
      </w:r>
      <w:r>
        <w:rPr>
          <w:rFonts w:ascii="Times New Roman" w:eastAsia="仿宋" w:hAnsi="Times New Roman" w:cs="Times New Roman"/>
        </w:rPr>
        <w:t>）</w:t>
      </w:r>
      <w:r>
        <w:rPr>
          <w:rFonts w:ascii="Times New Roman" w:eastAsia="仿宋" w:hAnsi="Times New Roman" w:cs="Times New Roman"/>
        </w:rPr>
        <w:t xml:space="preserve"> </w:t>
      </w:r>
    </w:p>
    <w:p w14:paraId="2846A5F2"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hint="eastAsia"/>
        </w:rPr>
        <w:t>26</w:t>
      </w:r>
      <w:r>
        <w:rPr>
          <w:rFonts w:ascii="Times New Roman" w:eastAsia="仿宋" w:hAnsi="Times New Roman" w:cs="Times New Roman"/>
        </w:rPr>
        <w:t>日：考核小组召开评分讨论会，确定最终得分</w:t>
      </w:r>
      <w:r>
        <w:rPr>
          <w:rFonts w:ascii="Times New Roman" w:eastAsia="仿宋" w:hAnsi="Times New Roman" w:cs="Times New Roman"/>
        </w:rPr>
        <w:t xml:space="preserve"> </w:t>
      </w:r>
    </w:p>
    <w:p w14:paraId="46F3574E"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lastRenderedPageBreak/>
        <w:t xml:space="preserve">7 </w:t>
      </w:r>
      <w:r>
        <w:rPr>
          <w:rFonts w:ascii="Times New Roman" w:eastAsia="仿宋" w:hAnsi="Times New Roman" w:cs="Times New Roman"/>
        </w:rPr>
        <w:t>月</w:t>
      </w:r>
      <w:r>
        <w:rPr>
          <w:rFonts w:ascii="Times New Roman" w:eastAsia="仿宋" w:hAnsi="Times New Roman" w:cs="Times New Roman" w:hint="eastAsia"/>
        </w:rPr>
        <w:t>27</w:t>
      </w:r>
      <w:r>
        <w:rPr>
          <w:rFonts w:ascii="Times New Roman" w:eastAsia="仿宋" w:hAnsi="Times New Roman" w:cs="Times New Roman"/>
        </w:rPr>
        <w:t>日</w:t>
      </w:r>
      <w:r>
        <w:rPr>
          <w:rFonts w:ascii="Times New Roman" w:eastAsia="仿宋" w:hAnsi="Times New Roman" w:cs="Times New Roman"/>
        </w:rPr>
        <w:t>-2</w:t>
      </w:r>
      <w:r>
        <w:rPr>
          <w:rFonts w:ascii="Times New Roman" w:eastAsia="仿宋" w:hAnsi="Times New Roman" w:cs="Times New Roman" w:hint="eastAsia"/>
        </w:rPr>
        <w:t>9</w:t>
      </w:r>
      <w:r>
        <w:rPr>
          <w:rFonts w:ascii="Times New Roman" w:eastAsia="仿宋" w:hAnsi="Times New Roman" w:cs="Times New Roman"/>
        </w:rPr>
        <w:t>日：官网公示考核结果（含姓名、得分、考核等级）</w:t>
      </w:r>
      <w:r>
        <w:rPr>
          <w:rFonts w:ascii="Times New Roman" w:eastAsia="仿宋" w:hAnsi="Times New Roman" w:cs="Times New Roman"/>
        </w:rPr>
        <w:t xml:space="preserve"> </w:t>
      </w:r>
    </w:p>
    <w:p w14:paraId="71A46E8D"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hint="eastAsia"/>
        </w:rPr>
        <w:t>30</w:t>
      </w:r>
      <w:r>
        <w:rPr>
          <w:rFonts w:ascii="Times New Roman" w:eastAsia="仿宋" w:hAnsi="Times New Roman" w:cs="Times New Roman"/>
        </w:rPr>
        <w:t>日</w:t>
      </w:r>
      <w:r>
        <w:rPr>
          <w:rFonts w:ascii="Times New Roman" w:eastAsia="仿宋" w:hAnsi="Times New Roman" w:cs="Times New Roman"/>
        </w:rPr>
        <w:t>-</w:t>
      </w:r>
      <w:r>
        <w:rPr>
          <w:rFonts w:ascii="Times New Roman" w:eastAsia="仿宋" w:hAnsi="Times New Roman" w:cs="Times New Roman" w:hint="eastAsia"/>
        </w:rPr>
        <w:t>31</w:t>
      </w:r>
      <w:r>
        <w:rPr>
          <w:rFonts w:ascii="Times New Roman" w:eastAsia="仿宋" w:hAnsi="Times New Roman" w:cs="Times New Roman"/>
        </w:rPr>
        <w:t>日：收集整改计划，建立考核档案</w:t>
      </w:r>
    </w:p>
    <w:p w14:paraId="1C4434AA"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（二）重点工作清单</w:t>
      </w:r>
      <w:r>
        <w:rPr>
          <w:rFonts w:ascii="Times New Roman" w:eastAsia="仿宋" w:hAnsi="Times New Roman" w:cs="Times New Roman"/>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29"/>
        <w:gridCol w:w="2230"/>
        <w:gridCol w:w="2281"/>
        <w:gridCol w:w="2281"/>
      </w:tblGrid>
      <w:tr w:rsidR="0058730C" w14:paraId="663134C4" w14:textId="77777777">
        <w:tc>
          <w:tcPr>
            <w:tcW w:w="2229" w:type="dxa"/>
            <w:tcMar>
              <w:top w:w="60" w:type="dxa"/>
              <w:left w:w="120" w:type="dxa"/>
              <w:bottom w:w="30" w:type="dxa"/>
              <w:right w:w="120" w:type="dxa"/>
            </w:tcMar>
          </w:tcPr>
          <w:p w14:paraId="7DA590B0"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工作事项</w:t>
            </w:r>
            <w:r>
              <w:rPr>
                <w:rFonts w:ascii="Times New Roman" w:eastAsia="仿宋" w:hAnsi="Times New Roman" w:cs="Times New Roman"/>
              </w:rPr>
              <w:t xml:space="preserve"> </w:t>
            </w:r>
          </w:p>
        </w:tc>
        <w:tc>
          <w:tcPr>
            <w:tcW w:w="2230" w:type="dxa"/>
            <w:tcMar>
              <w:top w:w="60" w:type="dxa"/>
              <w:left w:w="120" w:type="dxa"/>
              <w:bottom w:w="30" w:type="dxa"/>
              <w:right w:w="120" w:type="dxa"/>
            </w:tcMar>
          </w:tcPr>
          <w:p w14:paraId="6A3D97E1"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责任部门</w:t>
            </w:r>
            <w:r>
              <w:rPr>
                <w:rFonts w:ascii="Times New Roman" w:eastAsia="仿宋" w:hAnsi="Times New Roman" w:cs="Times New Roman"/>
              </w:rPr>
              <w:t xml:space="preserve"> </w:t>
            </w:r>
          </w:p>
        </w:tc>
        <w:tc>
          <w:tcPr>
            <w:tcW w:w="2281" w:type="dxa"/>
            <w:tcMar>
              <w:top w:w="60" w:type="dxa"/>
              <w:left w:w="120" w:type="dxa"/>
              <w:bottom w:w="30" w:type="dxa"/>
              <w:right w:w="120" w:type="dxa"/>
            </w:tcMar>
          </w:tcPr>
          <w:p w14:paraId="68414568"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完成标志</w:t>
            </w:r>
            <w:r>
              <w:rPr>
                <w:rFonts w:ascii="Times New Roman" w:eastAsia="仿宋" w:hAnsi="Times New Roman" w:cs="Times New Roman"/>
              </w:rPr>
              <w:t xml:space="preserve"> </w:t>
            </w:r>
          </w:p>
        </w:tc>
        <w:tc>
          <w:tcPr>
            <w:tcW w:w="2281" w:type="dxa"/>
            <w:tcMar>
              <w:top w:w="60" w:type="dxa"/>
              <w:left w:w="120" w:type="dxa"/>
              <w:bottom w:w="30" w:type="dxa"/>
              <w:right w:w="120" w:type="dxa"/>
            </w:tcMar>
          </w:tcPr>
          <w:p w14:paraId="73BE4666"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风险控制措施</w:t>
            </w:r>
            <w:r>
              <w:rPr>
                <w:rFonts w:ascii="Times New Roman" w:eastAsia="仿宋" w:hAnsi="Times New Roman" w:cs="Times New Roman"/>
              </w:rPr>
              <w:t xml:space="preserve"> </w:t>
            </w:r>
          </w:p>
        </w:tc>
      </w:tr>
      <w:tr w:rsidR="0058730C" w14:paraId="770ED066" w14:textId="77777777">
        <w:tc>
          <w:tcPr>
            <w:tcW w:w="2229" w:type="dxa"/>
            <w:tcMar>
              <w:top w:w="60" w:type="dxa"/>
              <w:left w:w="120" w:type="dxa"/>
              <w:bottom w:w="30" w:type="dxa"/>
              <w:right w:w="120" w:type="dxa"/>
            </w:tcMar>
          </w:tcPr>
          <w:p w14:paraId="66D0660A"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评分一致性校验</w:t>
            </w:r>
            <w:r>
              <w:rPr>
                <w:rFonts w:ascii="Times New Roman" w:eastAsia="仿宋" w:hAnsi="Times New Roman" w:cs="Times New Roman"/>
              </w:rPr>
              <w:t xml:space="preserve"> </w:t>
            </w:r>
          </w:p>
        </w:tc>
        <w:tc>
          <w:tcPr>
            <w:tcW w:w="2230" w:type="dxa"/>
            <w:tcMar>
              <w:top w:w="60" w:type="dxa"/>
              <w:left w:w="120" w:type="dxa"/>
              <w:bottom w:w="30" w:type="dxa"/>
              <w:right w:w="120" w:type="dxa"/>
            </w:tcMar>
          </w:tcPr>
          <w:p w14:paraId="7BE66493"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监事会</w:t>
            </w:r>
            <w:r>
              <w:rPr>
                <w:rFonts w:ascii="Times New Roman" w:eastAsia="仿宋" w:hAnsi="Times New Roman" w:cs="Times New Roman"/>
              </w:rPr>
              <w:t xml:space="preserve"> </w:t>
            </w:r>
          </w:p>
        </w:tc>
        <w:tc>
          <w:tcPr>
            <w:tcW w:w="2281" w:type="dxa"/>
            <w:tcMar>
              <w:top w:w="60" w:type="dxa"/>
              <w:left w:w="120" w:type="dxa"/>
              <w:bottom w:w="30" w:type="dxa"/>
              <w:right w:w="120" w:type="dxa"/>
            </w:tcMar>
          </w:tcPr>
          <w:p w14:paraId="022C98FF"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各评委评分差值</w:t>
            </w:r>
            <w:r>
              <w:rPr>
                <w:rFonts w:ascii="Times New Roman" w:eastAsia="仿宋" w:hAnsi="Times New Roman" w:cs="Times New Roman"/>
              </w:rPr>
              <w:t xml:space="preserve">≤5% </w:t>
            </w:r>
          </w:p>
        </w:tc>
        <w:tc>
          <w:tcPr>
            <w:tcW w:w="2281" w:type="dxa"/>
            <w:tcMar>
              <w:top w:w="60" w:type="dxa"/>
              <w:left w:w="120" w:type="dxa"/>
              <w:bottom w:w="30" w:type="dxa"/>
              <w:right w:w="120" w:type="dxa"/>
            </w:tcMar>
          </w:tcPr>
          <w:p w14:paraId="707A5113" w14:textId="77777777" w:rsidR="0058730C" w:rsidRDefault="00000000">
            <w:pPr>
              <w:pStyle w:val="21"/>
              <w:rPr>
                <w:rFonts w:ascii="Times New Roman" w:eastAsia="仿宋" w:hAnsi="Times New Roman" w:cs="Times New Roman"/>
              </w:rPr>
            </w:pPr>
            <w:r>
              <w:rPr>
                <w:rFonts w:ascii="Times New Roman" w:eastAsia="仿宋" w:hAnsi="Times New Roman" w:cs="Times New Roman"/>
              </w:rPr>
              <w:t>取平均分，超差项目重新评议</w:t>
            </w:r>
            <w:r>
              <w:rPr>
                <w:rFonts w:ascii="Times New Roman" w:eastAsia="仿宋" w:hAnsi="Times New Roman" w:cs="Times New Roman"/>
              </w:rPr>
              <w:t xml:space="preserve"> </w:t>
            </w:r>
          </w:p>
        </w:tc>
      </w:tr>
    </w:tbl>
    <w:p w14:paraId="0097472E" w14:textId="77777777" w:rsidR="0058730C" w:rsidRDefault="00000000">
      <w:pPr>
        <w:pStyle w:val="3"/>
        <w:rPr>
          <w:rFonts w:ascii="Times New Roman" w:eastAsia="仿宋" w:hAnsi="Times New Roman" w:cs="Times New Roman"/>
        </w:rPr>
      </w:pPr>
      <w:r>
        <w:rPr>
          <w:rFonts w:ascii="Times New Roman" w:eastAsia="仿宋" w:hAnsi="Times New Roman" w:cs="Times New Roman"/>
        </w:rPr>
        <w:t>（三）时间节点特别说明</w:t>
      </w:r>
      <w:r>
        <w:rPr>
          <w:rFonts w:ascii="Times New Roman" w:eastAsia="仿宋" w:hAnsi="Times New Roman" w:cs="Times New Roman"/>
        </w:rPr>
        <w:t xml:space="preserve"> </w:t>
      </w:r>
    </w:p>
    <w:p w14:paraId="16EF5A4E"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 xml:space="preserve">2025 </w:t>
      </w:r>
      <w:r>
        <w:rPr>
          <w:rFonts w:ascii="Times New Roman" w:eastAsia="仿宋" w:hAnsi="Times New Roman" w:cs="Times New Roman"/>
        </w:rPr>
        <w:t>年</w:t>
      </w:r>
      <w:r>
        <w:rPr>
          <w:rFonts w:ascii="Times New Roman" w:eastAsia="仿宋" w:hAnsi="Times New Roman" w:cs="Times New Roman"/>
        </w:rPr>
        <w:t xml:space="preserve"> 6 </w:t>
      </w:r>
      <w:r>
        <w:rPr>
          <w:rFonts w:ascii="Times New Roman" w:eastAsia="仿宋" w:hAnsi="Times New Roman" w:cs="Times New Roman"/>
        </w:rPr>
        <w:t>月</w:t>
      </w:r>
      <w:r>
        <w:rPr>
          <w:rFonts w:ascii="Times New Roman" w:eastAsia="仿宋" w:hAnsi="Times New Roman" w:cs="Times New Roman"/>
        </w:rPr>
        <w:t xml:space="preserve"> 3</w:t>
      </w:r>
      <w:r>
        <w:rPr>
          <w:rFonts w:ascii="Times New Roman" w:eastAsia="仿宋" w:hAnsi="Times New Roman" w:cs="Times New Roman" w:hint="eastAsia"/>
        </w:rPr>
        <w:t>0</w:t>
      </w:r>
      <w:r>
        <w:rPr>
          <w:rFonts w:ascii="Times New Roman" w:eastAsia="仿宋" w:hAnsi="Times New Roman" w:cs="Times New Roman"/>
        </w:rPr>
        <w:t>日为考核周期截止日，</w:t>
      </w:r>
      <w:r>
        <w:rPr>
          <w:rFonts w:ascii="Times New Roman" w:eastAsia="仿宋" w:hAnsi="Times New Roman" w:cs="Times New Roman"/>
        </w:rPr>
        <w:t xml:space="preserve">7 </w:t>
      </w:r>
      <w:r>
        <w:rPr>
          <w:rFonts w:ascii="Times New Roman" w:eastAsia="仿宋" w:hAnsi="Times New Roman" w:cs="Times New Roman"/>
        </w:rPr>
        <w:t>月</w:t>
      </w:r>
      <w:r>
        <w:rPr>
          <w:rFonts w:ascii="Times New Roman" w:eastAsia="仿宋" w:hAnsi="Times New Roman" w:cs="Times New Roman"/>
        </w:rPr>
        <w:t xml:space="preserve"> 1 </w:t>
      </w:r>
      <w:r>
        <w:rPr>
          <w:rFonts w:ascii="Times New Roman" w:eastAsia="仿宋" w:hAnsi="Times New Roman" w:cs="Times New Roman"/>
        </w:rPr>
        <w:t>日后履职情况不计入本次考核</w:t>
      </w:r>
      <w:r>
        <w:rPr>
          <w:rFonts w:ascii="Times New Roman" w:eastAsia="仿宋" w:hAnsi="Times New Roman" w:cs="Times New Roman"/>
        </w:rPr>
        <w:t xml:space="preserve"> </w:t>
      </w:r>
      <w:r>
        <w:rPr>
          <w:rFonts w:ascii="Times New Roman" w:eastAsia="仿宋" w:hAnsi="Times New Roman" w:cs="Times New Roman"/>
        </w:rPr>
        <w:t>。</w:t>
      </w:r>
    </w:p>
    <w:p w14:paraId="516E45C3" w14:textId="0E3DD505" w:rsidR="0058730C" w:rsidRDefault="00000000">
      <w:pPr>
        <w:pStyle w:val="21"/>
        <w:ind w:left="720"/>
        <w:rPr>
          <w:rFonts w:ascii="Times New Roman" w:eastAsia="仿宋" w:hAnsi="Times New Roman" w:cs="Times New Roman"/>
        </w:rPr>
      </w:pPr>
      <w:r>
        <w:rPr>
          <w:rFonts w:ascii="Times New Roman" w:eastAsia="仿宋" w:hAnsi="Times New Roman" w:cs="Times New Roman"/>
        </w:rPr>
        <w:t>所有材料提交需附签字，电子版需发送至指定邮箱。</w:t>
      </w:r>
      <w:r>
        <w:rPr>
          <w:rFonts w:ascii="Times New Roman" w:eastAsia="仿宋" w:hAnsi="Times New Roman" w:cs="Times New Roman"/>
        </w:rPr>
        <w:t xml:space="preserve"> </w:t>
      </w:r>
    </w:p>
    <w:p w14:paraId="290EFF36" w14:textId="77777777" w:rsidR="0058730C" w:rsidRDefault="00000000">
      <w:pPr>
        <w:pStyle w:val="2"/>
        <w:rPr>
          <w:rFonts w:ascii="Times New Roman" w:eastAsia="仿宋" w:hAnsi="Times New Roman" w:cs="Times New Roman"/>
        </w:rPr>
      </w:pPr>
      <w:r>
        <w:rPr>
          <w:rFonts w:ascii="Times New Roman" w:eastAsia="仿宋" w:hAnsi="Times New Roman" w:cs="Times New Roman"/>
        </w:rPr>
        <w:t>三、附件</w:t>
      </w:r>
      <w:r>
        <w:rPr>
          <w:rFonts w:ascii="Times New Roman" w:eastAsia="仿宋" w:hAnsi="Times New Roman" w:cs="Times New Roman"/>
        </w:rPr>
        <w:t xml:space="preserve"> </w:t>
      </w:r>
    </w:p>
    <w:p w14:paraId="3A594A28"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hint="eastAsia"/>
        </w:rPr>
        <w:t>《年度考核内容及考核标准》</w:t>
      </w:r>
    </w:p>
    <w:p w14:paraId="0E7EBE92"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《考核评分明细表》</w:t>
      </w:r>
    </w:p>
    <w:p w14:paraId="2F6198F1"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《履职材料提交清单》</w:t>
      </w:r>
      <w:r>
        <w:rPr>
          <w:rFonts w:ascii="Times New Roman" w:eastAsia="仿宋" w:hAnsi="Times New Roman" w:cs="Times New Roman"/>
        </w:rPr>
        <w:t xml:space="preserve"> </w:t>
      </w:r>
    </w:p>
    <w:p w14:paraId="4E352E57"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《考核结果反馈通知书》</w:t>
      </w:r>
      <w:r>
        <w:rPr>
          <w:rFonts w:ascii="Times New Roman" w:eastAsia="仿宋" w:hAnsi="Times New Roman" w:cs="Times New Roman"/>
        </w:rPr>
        <w:t xml:space="preserve"> </w:t>
      </w:r>
    </w:p>
    <w:p w14:paraId="693FA2CF" w14:textId="77777777" w:rsidR="0058730C" w:rsidRDefault="00000000">
      <w:pPr>
        <w:pStyle w:val="21"/>
        <w:ind w:left="720"/>
        <w:rPr>
          <w:rFonts w:ascii="Times New Roman" w:eastAsia="仿宋" w:hAnsi="Times New Roman" w:cs="Times New Roman"/>
        </w:rPr>
      </w:pPr>
      <w:r>
        <w:rPr>
          <w:rFonts w:ascii="Times New Roman" w:eastAsia="仿宋" w:hAnsi="Times New Roman" w:cs="Times New Roman"/>
        </w:rPr>
        <w:t>《整改计划表》（含整改措施、时限、责任人）</w:t>
      </w:r>
      <w:r>
        <w:rPr>
          <w:rFonts w:ascii="Times New Roman" w:eastAsia="仿宋" w:hAnsi="Times New Roman" w:cs="Times New Roman"/>
        </w:rPr>
        <w:t xml:space="preserve"> </w:t>
      </w:r>
    </w:p>
    <w:p w14:paraId="07AB9500" w14:textId="77777777" w:rsidR="0058730C" w:rsidRDefault="0058730C">
      <w:pPr>
        <w:pStyle w:val="21"/>
      </w:pPr>
    </w:p>
    <w:p w14:paraId="23F7168C" w14:textId="77777777" w:rsidR="0058730C" w:rsidRDefault="00000000">
      <w:r>
        <w:br w:type="page"/>
      </w:r>
    </w:p>
    <w:p w14:paraId="186D6C40" w14:textId="77777777" w:rsidR="0058730C" w:rsidRDefault="0058730C">
      <w:pPr>
        <w:pStyle w:val="1"/>
        <w:jc w:val="center"/>
        <w:sectPr w:rsidR="0058730C">
          <w:footerReference w:type="default" r:id="rId7"/>
          <w:pgSz w:w="11906" w:h="16838"/>
          <w:pgMar w:top="1440" w:right="1440" w:bottom="1440" w:left="1440" w:header="708" w:footer="708" w:gutter="0"/>
          <w:pgNumType w:fmt="numberInDash" w:start="1"/>
          <w:cols w:space="720"/>
          <w:docGrid w:linePitch="360"/>
        </w:sectPr>
      </w:pPr>
    </w:p>
    <w:p w14:paraId="5E35780E" w14:textId="77777777" w:rsidR="0058730C" w:rsidRDefault="00000000">
      <w:pPr>
        <w:pStyle w:val="4"/>
        <w:jc w:val="center"/>
      </w:pPr>
      <w:r>
        <w:rPr>
          <w:rFonts w:hint="eastAsia"/>
        </w:rPr>
        <w:lastRenderedPageBreak/>
        <w:t>年度考核内容及考核标准</w:t>
      </w:r>
    </w:p>
    <w:p w14:paraId="444BA9A5" w14:textId="77777777" w:rsidR="0058730C" w:rsidRDefault="0058730C">
      <w:pPr>
        <w:pStyle w:val="ad"/>
        <w:tabs>
          <w:tab w:val="left" w:pos="1545"/>
          <w:tab w:val="left" w:pos="3747"/>
          <w:tab w:val="center" w:pos="4556"/>
        </w:tabs>
        <w:spacing w:before="0" w:beforeAutospacing="0" w:after="0" w:afterAutospacing="0" w:line="560" w:lineRule="exact"/>
        <w:textAlignment w:val="baseline"/>
        <w:rPr>
          <w:rFonts w:ascii="仿宋" w:eastAsia="仿宋" w:hAnsi="仿宋" w:cs="宋体" w:hint="eastAsia"/>
          <w:b/>
          <w:bCs/>
          <w:sz w:val="32"/>
          <w:szCs w:val="32"/>
        </w:rPr>
      </w:pPr>
    </w:p>
    <w:p w14:paraId="25B802BF" w14:textId="77777777" w:rsidR="0058730C" w:rsidRDefault="00000000">
      <w:pPr>
        <w:pStyle w:val="ad"/>
        <w:tabs>
          <w:tab w:val="left" w:pos="1545"/>
          <w:tab w:val="left" w:pos="3747"/>
          <w:tab w:val="center" w:pos="4556"/>
        </w:tabs>
        <w:spacing w:before="0" w:beforeAutospacing="0" w:after="0" w:afterAutospacing="0" w:line="560" w:lineRule="exact"/>
        <w:ind w:firstLineChars="200" w:firstLine="640"/>
        <w:textAlignment w:val="baseline"/>
        <w:rPr>
          <w:rFonts w:ascii="黑体" w:eastAsia="黑体" w:hAnsi="黑体" w:cs="宋体" w:hint="eastAsia"/>
          <w:sz w:val="32"/>
          <w:szCs w:val="32"/>
          <w:lang w:val="zh-TW" w:eastAsia="zh-TW"/>
        </w:rPr>
      </w:pPr>
      <w:r>
        <w:rPr>
          <w:rFonts w:ascii="黑体" w:eastAsia="黑体" w:hAnsi="黑体" w:cs="宋体" w:hint="eastAsia"/>
          <w:bCs/>
          <w:sz w:val="32"/>
          <w:szCs w:val="32"/>
        </w:rPr>
        <w:t>一、考核期限</w:t>
      </w:r>
    </w:p>
    <w:p w14:paraId="1F4E312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合肥市破产管理人协会监事会对秘书处及两委（以下简称“考核对象”）自2024年7月1日起至2025年6月30日期间的履职情况，2025年7月份以后的工作不纳入本次考核范围。</w:t>
      </w:r>
    </w:p>
    <w:p w14:paraId="15BF8D5E" w14:textId="77777777" w:rsidR="0058730C" w:rsidRDefault="00000000">
      <w:pPr>
        <w:pStyle w:val="ad"/>
        <w:tabs>
          <w:tab w:val="left" w:pos="1545"/>
          <w:tab w:val="left" w:pos="3747"/>
          <w:tab w:val="center" w:pos="4556"/>
        </w:tabs>
        <w:spacing w:before="0" w:beforeAutospacing="0" w:after="0" w:afterAutospacing="0" w:line="560" w:lineRule="exact"/>
        <w:ind w:firstLineChars="200" w:firstLine="640"/>
        <w:textAlignment w:val="baseline"/>
        <w:rPr>
          <w:rFonts w:ascii="黑体" w:eastAsia="黑体" w:hAnsi="黑体" w:cs="宋体" w:hint="eastAsia"/>
          <w:bCs/>
          <w:sz w:val="32"/>
          <w:szCs w:val="32"/>
        </w:rPr>
      </w:pPr>
      <w:r>
        <w:rPr>
          <w:rFonts w:ascii="黑体" w:eastAsia="黑体" w:hAnsi="黑体" w:cs="宋体" w:hint="eastAsia"/>
          <w:bCs/>
          <w:sz w:val="32"/>
          <w:szCs w:val="32"/>
        </w:rPr>
        <w:t>二、考核内容</w:t>
      </w:r>
    </w:p>
    <w:p w14:paraId="709F0279"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本次考核的内容为考核对象履行章程规定的工作职责以及工作开展的情况。</w:t>
      </w:r>
    </w:p>
    <w:p w14:paraId="1F2EC60F" w14:textId="77777777" w:rsidR="0058730C" w:rsidRDefault="00000000">
      <w:pPr>
        <w:pStyle w:val="ad"/>
        <w:tabs>
          <w:tab w:val="left" w:pos="1545"/>
          <w:tab w:val="left" w:pos="3747"/>
          <w:tab w:val="center" w:pos="4556"/>
        </w:tabs>
        <w:spacing w:before="0" w:beforeAutospacing="0" w:after="0" w:afterAutospacing="0" w:line="560" w:lineRule="exact"/>
        <w:ind w:firstLineChars="200" w:firstLine="640"/>
        <w:textAlignment w:val="baseline"/>
        <w:rPr>
          <w:rFonts w:ascii="黑体" w:eastAsia="黑体" w:hAnsi="黑体" w:cs="宋体" w:hint="eastAsia"/>
          <w:bCs/>
          <w:sz w:val="32"/>
          <w:szCs w:val="32"/>
        </w:rPr>
      </w:pPr>
      <w:r>
        <w:rPr>
          <w:rFonts w:ascii="黑体" w:eastAsia="黑体" w:hAnsi="黑体" w:cs="宋体" w:hint="eastAsia"/>
          <w:bCs/>
          <w:sz w:val="32"/>
          <w:szCs w:val="32"/>
        </w:rPr>
        <w:t>三、考核标准</w:t>
      </w:r>
    </w:p>
    <w:p w14:paraId="6070E8B7" w14:textId="77777777" w:rsidR="0058730C" w:rsidRDefault="00000000">
      <w:pPr>
        <w:pStyle w:val="ad"/>
        <w:tabs>
          <w:tab w:val="left" w:pos="1545"/>
        </w:tabs>
        <w:spacing w:before="0" w:beforeAutospacing="0" w:after="0" w:afterAutospacing="0" w:line="56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t>（一）机构职责活动情况 （30分）</w:t>
      </w:r>
    </w:p>
    <w:p w14:paraId="669CA85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1．机构工作职责（10分）</w:t>
      </w:r>
    </w:p>
    <w:p w14:paraId="22F22496"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（1）制定明确机构工作职责并报秘书处备案的，得5分；</w:t>
      </w:r>
    </w:p>
    <w:p w14:paraId="3E725D5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（2）机构工作职责与《章程》的职责规定基本相符的，得5分。</w:t>
      </w:r>
    </w:p>
    <w:p w14:paraId="4472C990"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2．内部流程、制度建设（10分）</w:t>
      </w:r>
    </w:p>
    <w:p w14:paraId="02AB6AB0"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（1）建立明晰内部分工制度的，得4分；</w:t>
      </w:r>
    </w:p>
    <w:p w14:paraId="05289F75"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（2）制定符合内部工作职责要求制度、流程的，得4分；</w:t>
      </w:r>
    </w:p>
    <w:p w14:paraId="027A03DB"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（3）制度详细、流程合理的，得2分。</w:t>
      </w:r>
    </w:p>
    <w:p w14:paraId="1DF2A372"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3．机构活动开展（10分）</w:t>
      </w:r>
    </w:p>
    <w:p w14:paraId="00750E29"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lastRenderedPageBreak/>
        <w:t>（1）召开内部工作会议并形成书面记录的，每次得1分，最多得3分；</w:t>
      </w:r>
    </w:p>
    <w:p w14:paraId="25ACF1E5"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（2）与分管领导有效对接的，得2分；</w:t>
      </w:r>
    </w:p>
    <w:p w14:paraId="76C89E1A"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（3）与服务对象有效沟通协调的，得5分。</w:t>
      </w:r>
    </w:p>
    <w:p w14:paraId="096654D4" w14:textId="77777777" w:rsidR="0058730C" w:rsidRDefault="00000000">
      <w:pPr>
        <w:pStyle w:val="ad"/>
        <w:tabs>
          <w:tab w:val="left" w:pos="1545"/>
        </w:tabs>
        <w:spacing w:before="0" w:beforeAutospacing="0" w:after="0" w:afterAutospacing="0" w:line="560" w:lineRule="exact"/>
        <w:ind w:firstLineChars="200" w:firstLine="643"/>
        <w:jc w:val="both"/>
        <w:textAlignment w:val="baseline"/>
        <w:rPr>
          <w:rFonts w:ascii="楷体" w:eastAsia="楷体" w:hAnsi="楷体" w:cs="宋体" w:hint="eastAsia"/>
          <w:b/>
          <w:sz w:val="32"/>
          <w:szCs w:val="32"/>
        </w:rPr>
      </w:pPr>
      <w:r>
        <w:rPr>
          <w:rFonts w:ascii="楷体" w:eastAsia="楷体" w:hAnsi="楷体" w:cs="宋体" w:hint="eastAsia"/>
          <w:b/>
          <w:sz w:val="32"/>
          <w:szCs w:val="32"/>
        </w:rPr>
        <w:t>（二）工作计划及执行情况（40分）</w:t>
      </w:r>
    </w:p>
    <w:p w14:paraId="35D1112C"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1．落实机构工作职责安排（20分）</w:t>
      </w:r>
    </w:p>
    <w:p w14:paraId="308C9BC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（1）制定年度工作计划并报秘书处备案的，得5分；</w:t>
      </w:r>
    </w:p>
    <w:p w14:paraId="1D3FFBA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（2）全面落实会长办公会议部署的相关工作的，得5分；</w:t>
      </w:r>
    </w:p>
    <w:p w14:paraId="3AA51206"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（3）年度工作计划得到有效执行与落实的，得7分；</w:t>
      </w:r>
    </w:p>
    <w:p w14:paraId="69B15568"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（4）有年度工作总结的，得3分。</w:t>
      </w:r>
    </w:p>
    <w:p w14:paraId="53265FD4"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2．推动协会（行业）发展（20分）</w:t>
      </w:r>
    </w:p>
    <w:p w14:paraId="02373B2F"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（1）在信息报送、业务开展、外部环境优化、会员培训、常见疑难问题解决等方面为会员提供服务的，每项得2分，满分10分；</w:t>
      </w:r>
    </w:p>
    <w:p w14:paraId="1BE63485"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（2）举办面向会员的专门业务活动，取得会员一致认可的，得5分；</w:t>
      </w:r>
    </w:p>
    <w:p w14:paraId="69799FDE"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（3）机构工作、活动取得明显成绩，提升协会（行业）知名度和美誉度的，得5分。</w:t>
      </w:r>
    </w:p>
    <w:p w14:paraId="79F6F86A"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（三）对外交流及业务调研、研讨、培训（30分）</w:t>
      </w:r>
    </w:p>
    <w:p w14:paraId="12A4E283"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1.对外交流（5分）</w:t>
      </w:r>
    </w:p>
    <w:p w14:paraId="5A92738F"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（1）组织对外交流或者协同接待外地、外单位交流活动的，得3分；</w:t>
      </w:r>
    </w:p>
    <w:p w14:paraId="3F682917"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（2）前述对外交流活动受到表彰的，得2分。</w:t>
      </w:r>
    </w:p>
    <w:p w14:paraId="19FD1FAA"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lastRenderedPageBreak/>
        <w:t>2.业务调研（10分）</w:t>
      </w:r>
    </w:p>
    <w:p w14:paraId="1EB47B1A"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（1）开展业务调研活动，或与其他单位开展战略合作的，每次（项）得2分，满分6分；</w:t>
      </w:r>
    </w:p>
    <w:p w14:paraId="0CE34CB8"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（2）前述调研活动可转化工作成果，或开展战略合作成效显著的，每次（项）加2分，满分4分。</w:t>
      </w:r>
    </w:p>
    <w:p w14:paraId="0702F222"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3.业务研讨或培训（15分）</w:t>
      </w:r>
    </w:p>
    <w:p w14:paraId="170FBA2D"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（1）开展业务研究或培训的，每次得3分，满分9分；</w:t>
      </w:r>
    </w:p>
    <w:p w14:paraId="51661030"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r>
        <w:rPr>
          <w:rFonts w:ascii="仿宋_GB2312" w:eastAsia="仿宋_GB2312" w:hAnsi="仿宋" w:cs="宋体" w:hint="eastAsia"/>
          <w:sz w:val="32"/>
          <w:szCs w:val="32"/>
        </w:rPr>
        <w:t>（2）开展的前述活动，效果明显或获得会员好评的，每次加2分，满分6分。</w:t>
      </w:r>
    </w:p>
    <w:p w14:paraId="5387D1FC" w14:textId="77777777" w:rsidR="0058730C" w:rsidRDefault="0058730C">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sz w:val="32"/>
          <w:szCs w:val="32"/>
        </w:rPr>
      </w:pPr>
    </w:p>
    <w:p w14:paraId="1C8F9481" w14:textId="77777777" w:rsidR="0058730C" w:rsidRDefault="00000000">
      <w:pPr>
        <w:pStyle w:val="ad"/>
        <w:tabs>
          <w:tab w:val="left" w:pos="1545"/>
        </w:tabs>
        <w:spacing w:before="0" w:beforeAutospacing="0" w:after="0" w:afterAutospacing="0" w:line="560" w:lineRule="exact"/>
        <w:ind w:firstLineChars="200" w:firstLine="640"/>
        <w:jc w:val="both"/>
        <w:textAlignment w:val="baseline"/>
        <w:rPr>
          <w:rFonts w:ascii="仿宋_GB2312" w:eastAsia="仿宋_GB2312" w:hAnsi="仿宋" w:cs="宋体" w:hint="eastAsia"/>
          <w:color w:val="EE0000"/>
          <w:sz w:val="32"/>
          <w:szCs w:val="32"/>
        </w:rPr>
      </w:pPr>
      <w:r>
        <w:rPr>
          <w:rFonts w:ascii="仿宋_GB2312" w:eastAsia="仿宋_GB2312" w:hAnsi="仿宋" w:cs="宋体" w:hint="eastAsia"/>
          <w:color w:val="EE0000"/>
          <w:sz w:val="32"/>
          <w:szCs w:val="32"/>
        </w:rPr>
        <w:t>注：针对两委的当面述职汇报同样按照上述评分标准进行评分，最终评分以“考评小组对书面履职材料的评分*70%”+“外部专家对述职汇报评分*30%”综合计分。</w:t>
      </w:r>
    </w:p>
    <w:p w14:paraId="4B40D82D" w14:textId="77777777" w:rsidR="0058730C" w:rsidRDefault="00000000">
      <w:pPr>
        <w:pStyle w:val="ad"/>
        <w:tabs>
          <w:tab w:val="left" w:pos="1545"/>
        </w:tabs>
        <w:spacing w:before="0" w:beforeAutospacing="0" w:after="0" w:afterAutospacing="0" w:line="560" w:lineRule="exact"/>
        <w:jc w:val="center"/>
        <w:textAlignment w:val="baseline"/>
        <w:rPr>
          <w:rFonts w:ascii="方正小标宋简体" w:eastAsia="方正小标宋简体" w:hAnsi="宋体" w:cs="宋体" w:hint="eastAsia"/>
          <w:bCs/>
          <w:sz w:val="44"/>
          <w:szCs w:val="44"/>
          <w:lang w:val="zh-TW" w:eastAsia="zh-TW"/>
        </w:rPr>
      </w:pPr>
      <w:r>
        <w:rPr>
          <w:rFonts w:ascii="方正小标宋简体" w:eastAsia="方正小标宋简体" w:hAnsi="宋体" w:cs="宋体" w:hint="eastAsia"/>
          <w:bCs/>
          <w:sz w:val="44"/>
          <w:szCs w:val="44"/>
          <w:lang w:val="zh-TW" w:eastAsia="zh-TW"/>
        </w:rPr>
        <w:br w:type="page"/>
      </w:r>
    </w:p>
    <w:p w14:paraId="11B222D9" w14:textId="77777777" w:rsidR="0058730C" w:rsidRDefault="0058730C">
      <w:pPr>
        <w:pStyle w:val="ad"/>
        <w:tabs>
          <w:tab w:val="left" w:pos="1545"/>
        </w:tabs>
        <w:spacing w:before="0" w:beforeAutospacing="0" w:after="0" w:afterAutospacing="0" w:line="560" w:lineRule="exact"/>
        <w:jc w:val="center"/>
        <w:textAlignment w:val="baseline"/>
        <w:rPr>
          <w:rFonts w:ascii="方正小标宋简体" w:eastAsia="方正小标宋简体" w:hAnsi="宋体" w:cs="宋体" w:hint="eastAsia"/>
          <w:bCs/>
          <w:sz w:val="44"/>
          <w:szCs w:val="44"/>
          <w:lang w:val="zh-TW" w:eastAsia="zh-TW"/>
        </w:rPr>
        <w:sectPr w:rsidR="0058730C">
          <w:footerReference w:type="even" r:id="rId8"/>
          <w:pgSz w:w="11906" w:h="16838"/>
          <w:pgMar w:top="1440" w:right="1800" w:bottom="1440" w:left="1800" w:header="851" w:footer="1418" w:gutter="0"/>
          <w:pgNumType w:fmt="numberInDash"/>
          <w:cols w:space="425"/>
          <w:docGrid w:type="lines" w:linePitch="579" w:charSpace="-849"/>
        </w:sectPr>
      </w:pPr>
    </w:p>
    <w:p w14:paraId="751FF945" w14:textId="77777777" w:rsidR="0058730C" w:rsidRDefault="00000000">
      <w:pPr>
        <w:pStyle w:val="4"/>
        <w:jc w:val="center"/>
      </w:pPr>
      <w:r>
        <w:lastRenderedPageBreak/>
        <w:t>秘书处及两委考核评分明细表</w:t>
      </w:r>
      <w: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271"/>
        <w:gridCol w:w="1381"/>
        <w:gridCol w:w="1107"/>
        <w:gridCol w:w="3754"/>
        <w:gridCol w:w="992"/>
        <w:gridCol w:w="1134"/>
      </w:tblGrid>
      <w:tr w:rsidR="0058730C" w14:paraId="2793BF19" w14:textId="77777777">
        <w:trPr>
          <w:tblHeader/>
        </w:trPr>
        <w:tc>
          <w:tcPr>
            <w:tcW w:w="1271" w:type="dxa"/>
            <w:tcMar>
              <w:top w:w="60" w:type="dxa"/>
              <w:left w:w="120" w:type="dxa"/>
              <w:bottom w:w="30" w:type="dxa"/>
              <w:right w:w="120" w:type="dxa"/>
            </w:tcMar>
            <w:vAlign w:val="center"/>
          </w:tcPr>
          <w:p w14:paraId="66AAB231" w14:textId="77777777" w:rsidR="0058730C" w:rsidRDefault="00000000">
            <w:pPr>
              <w:pStyle w:val="21"/>
              <w:spacing w:before="0" w:after="0"/>
              <w:jc w:val="center"/>
              <w:rPr>
                <w:rFonts w:ascii="黑体" w:eastAsia="黑体" w:hAnsi="黑体" w:hint="eastAsia"/>
              </w:rPr>
            </w:pPr>
            <w:r>
              <w:rPr>
                <w:rFonts w:ascii="黑体" w:eastAsia="黑体" w:hAnsi="黑体"/>
              </w:rPr>
              <w:t>考核项目</w:t>
            </w:r>
          </w:p>
        </w:tc>
        <w:tc>
          <w:tcPr>
            <w:tcW w:w="1381" w:type="dxa"/>
            <w:tcMar>
              <w:top w:w="60" w:type="dxa"/>
              <w:left w:w="120" w:type="dxa"/>
              <w:bottom w:w="30" w:type="dxa"/>
              <w:right w:w="120" w:type="dxa"/>
            </w:tcMar>
            <w:vAlign w:val="center"/>
          </w:tcPr>
          <w:p w14:paraId="3D82F1D2" w14:textId="77777777" w:rsidR="0058730C" w:rsidRDefault="00000000">
            <w:pPr>
              <w:pStyle w:val="21"/>
              <w:spacing w:before="0" w:after="0"/>
              <w:jc w:val="center"/>
              <w:rPr>
                <w:rFonts w:ascii="黑体" w:eastAsia="黑体" w:hAnsi="黑体" w:hint="eastAsia"/>
              </w:rPr>
            </w:pPr>
            <w:r>
              <w:rPr>
                <w:rFonts w:ascii="黑体" w:eastAsia="黑体" w:hAnsi="黑体"/>
              </w:rPr>
              <w:t>考核内容</w:t>
            </w:r>
          </w:p>
        </w:tc>
        <w:tc>
          <w:tcPr>
            <w:tcW w:w="1107" w:type="dxa"/>
            <w:tcMar>
              <w:top w:w="60" w:type="dxa"/>
              <w:left w:w="120" w:type="dxa"/>
              <w:bottom w:w="30" w:type="dxa"/>
              <w:right w:w="120" w:type="dxa"/>
            </w:tcMar>
            <w:vAlign w:val="center"/>
          </w:tcPr>
          <w:p w14:paraId="6383CDF8" w14:textId="77777777" w:rsidR="0058730C" w:rsidRDefault="00000000">
            <w:pPr>
              <w:pStyle w:val="21"/>
              <w:spacing w:before="0" w:after="0"/>
              <w:jc w:val="center"/>
              <w:rPr>
                <w:rFonts w:ascii="黑体" w:eastAsia="黑体" w:hAnsi="黑体" w:hint="eastAsia"/>
              </w:rPr>
            </w:pPr>
            <w:r>
              <w:rPr>
                <w:rFonts w:ascii="黑体" w:eastAsia="黑体" w:hAnsi="黑体" w:hint="eastAsia"/>
              </w:rPr>
              <w:t>总</w:t>
            </w:r>
            <w:r>
              <w:rPr>
                <w:rFonts w:ascii="黑体" w:eastAsia="黑体" w:hAnsi="黑体"/>
              </w:rPr>
              <w:t>分值</w:t>
            </w:r>
          </w:p>
        </w:tc>
        <w:tc>
          <w:tcPr>
            <w:tcW w:w="3754" w:type="dxa"/>
            <w:tcMar>
              <w:top w:w="60" w:type="dxa"/>
              <w:left w:w="120" w:type="dxa"/>
              <w:bottom w:w="30" w:type="dxa"/>
              <w:right w:w="120" w:type="dxa"/>
            </w:tcMar>
            <w:vAlign w:val="center"/>
          </w:tcPr>
          <w:p w14:paraId="52818446" w14:textId="77777777" w:rsidR="0058730C" w:rsidRDefault="00000000">
            <w:pPr>
              <w:pStyle w:val="21"/>
              <w:spacing w:before="0" w:after="0"/>
              <w:jc w:val="center"/>
              <w:rPr>
                <w:rFonts w:ascii="黑体" w:eastAsia="黑体" w:hAnsi="黑体" w:hint="eastAsia"/>
              </w:rPr>
            </w:pPr>
            <w:r>
              <w:rPr>
                <w:rFonts w:ascii="黑体" w:eastAsia="黑体" w:hAnsi="黑体"/>
              </w:rPr>
              <w:t>评分标准</w:t>
            </w:r>
          </w:p>
        </w:tc>
        <w:tc>
          <w:tcPr>
            <w:tcW w:w="992" w:type="dxa"/>
            <w:vAlign w:val="center"/>
          </w:tcPr>
          <w:p w14:paraId="4DBC61D2" w14:textId="77777777" w:rsidR="0058730C"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hint="eastAsia"/>
                <w:sz w:val="24"/>
                <w:szCs w:val="24"/>
              </w:rPr>
              <w:t>自评分</w:t>
            </w:r>
          </w:p>
          <w:p w14:paraId="4F01A0D0" w14:textId="77777777" w:rsidR="0058730C"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hint="eastAsia"/>
                <w:sz w:val="24"/>
                <w:szCs w:val="24"/>
              </w:rPr>
              <w:t>（整数）</w:t>
            </w:r>
          </w:p>
        </w:tc>
        <w:tc>
          <w:tcPr>
            <w:tcW w:w="1134" w:type="dxa"/>
            <w:vAlign w:val="center"/>
          </w:tcPr>
          <w:p w14:paraId="0C831825" w14:textId="77777777" w:rsidR="0058730C"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评分</w:t>
            </w:r>
          </w:p>
          <w:p w14:paraId="1C41E8FC" w14:textId="77777777" w:rsidR="0058730C" w:rsidRDefault="00000000">
            <w:pPr>
              <w:pStyle w:val="21"/>
              <w:spacing w:before="0" w:after="0" w:line="400" w:lineRule="exact"/>
              <w:jc w:val="center"/>
              <w:rPr>
                <w:rFonts w:ascii="黑体" w:eastAsia="黑体" w:hAnsi="黑体" w:cs="Times New Roman" w:hint="eastAsia"/>
                <w:sz w:val="24"/>
                <w:szCs w:val="24"/>
              </w:rPr>
            </w:pPr>
            <w:r>
              <w:rPr>
                <w:rFonts w:ascii="黑体" w:eastAsia="黑体" w:hAnsi="黑体" w:cs="Times New Roman"/>
                <w:sz w:val="24"/>
                <w:szCs w:val="24"/>
              </w:rPr>
              <w:t>（整数）</w:t>
            </w:r>
          </w:p>
        </w:tc>
      </w:tr>
      <w:tr w:rsidR="0058730C" w14:paraId="3695DCFF" w14:textId="77777777">
        <w:tc>
          <w:tcPr>
            <w:tcW w:w="1271" w:type="dxa"/>
            <w:vMerge w:val="restart"/>
            <w:tcMar>
              <w:top w:w="60" w:type="dxa"/>
              <w:left w:w="120" w:type="dxa"/>
              <w:bottom w:w="30" w:type="dxa"/>
              <w:right w:w="120" w:type="dxa"/>
            </w:tcMar>
            <w:vAlign w:val="center"/>
          </w:tcPr>
          <w:p w14:paraId="6A16FAB8" w14:textId="77777777" w:rsidR="0058730C"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机构职责活动情况</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w:t>
            </w:r>
            <w:r>
              <w:rPr>
                <w:rFonts w:ascii="Times New Roman" w:eastAsia="仿宋" w:hAnsi="Times New Roman" w:cs="Times New Roman" w:hint="eastAsia"/>
                <w:b/>
                <w:bCs/>
                <w:sz w:val="24"/>
                <w:szCs w:val="24"/>
              </w:rPr>
              <w:t>30</w:t>
            </w:r>
            <w:r>
              <w:rPr>
                <w:rFonts w:ascii="Times New Roman" w:eastAsia="仿宋" w:hAnsi="Times New Roman" w:cs="Times New Roman" w:hint="eastAsia"/>
                <w:b/>
                <w:bCs/>
                <w:sz w:val="24"/>
                <w:szCs w:val="24"/>
              </w:rPr>
              <w:t>分）</w:t>
            </w:r>
          </w:p>
        </w:tc>
        <w:tc>
          <w:tcPr>
            <w:tcW w:w="1381" w:type="dxa"/>
            <w:tcMar>
              <w:top w:w="60" w:type="dxa"/>
              <w:left w:w="120" w:type="dxa"/>
              <w:bottom w:w="30" w:type="dxa"/>
              <w:right w:w="120" w:type="dxa"/>
            </w:tcMar>
            <w:vAlign w:val="center"/>
          </w:tcPr>
          <w:p w14:paraId="0E9D607B"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机构工作职责制定与备案</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468AF6E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5C2F83F7"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）制定明确机构工作职责并报秘书处备案的，得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p w14:paraId="25E67878"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）机构工作职责与《章程》的职责规定基本相符的，得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tc>
        <w:tc>
          <w:tcPr>
            <w:tcW w:w="992" w:type="dxa"/>
            <w:vAlign w:val="center"/>
          </w:tcPr>
          <w:p w14:paraId="15A84FFD"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75115FD1"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5E712BE9" w14:textId="77777777">
        <w:tc>
          <w:tcPr>
            <w:tcW w:w="1271" w:type="dxa"/>
            <w:vMerge/>
            <w:tcMar>
              <w:top w:w="60" w:type="dxa"/>
              <w:left w:w="120" w:type="dxa"/>
              <w:bottom w:w="30" w:type="dxa"/>
              <w:right w:w="120" w:type="dxa"/>
            </w:tcMar>
            <w:vAlign w:val="center"/>
          </w:tcPr>
          <w:p w14:paraId="2E4BF715"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381" w:type="dxa"/>
            <w:tcMar>
              <w:top w:w="60" w:type="dxa"/>
              <w:left w:w="120" w:type="dxa"/>
              <w:bottom w:w="30" w:type="dxa"/>
              <w:right w:w="120" w:type="dxa"/>
            </w:tcMar>
            <w:vAlign w:val="center"/>
          </w:tcPr>
          <w:p w14:paraId="3352AF4E"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内部流程、制度建设</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061C128A"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7DFFEB61"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）建立明晰内部分工制度的，得</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分；</w:t>
            </w:r>
          </w:p>
          <w:p w14:paraId="5DF5F1BB"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）制定符合内部工作职责要求制度、流程的，得</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分；</w:t>
            </w:r>
          </w:p>
          <w:p w14:paraId="3F4778C3"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）制度详细、流程合理的，得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w:t>
            </w:r>
            <w:r>
              <w:rPr>
                <w:rFonts w:ascii="Times New Roman" w:eastAsia="仿宋" w:hAnsi="Times New Roman" w:cs="Times New Roman"/>
                <w:sz w:val="24"/>
                <w:szCs w:val="24"/>
              </w:rPr>
              <w:t xml:space="preserve"> </w:t>
            </w:r>
          </w:p>
        </w:tc>
        <w:tc>
          <w:tcPr>
            <w:tcW w:w="992" w:type="dxa"/>
            <w:vAlign w:val="center"/>
          </w:tcPr>
          <w:p w14:paraId="33F0A4E9"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31F350D8"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690D4B5D" w14:textId="77777777">
        <w:tc>
          <w:tcPr>
            <w:tcW w:w="1271" w:type="dxa"/>
            <w:vMerge/>
            <w:tcMar>
              <w:top w:w="60" w:type="dxa"/>
              <w:left w:w="120" w:type="dxa"/>
              <w:bottom w:w="30" w:type="dxa"/>
              <w:right w:w="120" w:type="dxa"/>
            </w:tcMar>
            <w:vAlign w:val="center"/>
          </w:tcPr>
          <w:p w14:paraId="36AE6163"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381" w:type="dxa"/>
            <w:tcMar>
              <w:top w:w="60" w:type="dxa"/>
              <w:left w:w="120" w:type="dxa"/>
              <w:bottom w:w="30" w:type="dxa"/>
              <w:right w:w="120" w:type="dxa"/>
            </w:tcMar>
            <w:vAlign w:val="center"/>
          </w:tcPr>
          <w:p w14:paraId="5ADAE157"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机构活动开展</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1A03A04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18294759"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）召开内部工作会议并形成书面记录的，每次得</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分，最多得</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分；</w:t>
            </w:r>
          </w:p>
          <w:p w14:paraId="02A2DC9B"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）与分管领导有效对接的，得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w:t>
            </w:r>
          </w:p>
          <w:p w14:paraId="3CF5CD6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）与服务对象有效沟通协调的，得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tc>
        <w:tc>
          <w:tcPr>
            <w:tcW w:w="992" w:type="dxa"/>
            <w:vAlign w:val="center"/>
          </w:tcPr>
          <w:p w14:paraId="3CD67B08"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0B3AC7BD"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7E7405B7" w14:textId="77777777">
        <w:tc>
          <w:tcPr>
            <w:tcW w:w="1271" w:type="dxa"/>
            <w:vMerge w:val="restart"/>
            <w:tcMar>
              <w:top w:w="60" w:type="dxa"/>
              <w:left w:w="120" w:type="dxa"/>
              <w:bottom w:w="30" w:type="dxa"/>
              <w:right w:w="120" w:type="dxa"/>
            </w:tcMar>
            <w:vAlign w:val="center"/>
          </w:tcPr>
          <w:p w14:paraId="3E112758" w14:textId="77777777" w:rsidR="0058730C"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工作计划及执行情况</w:t>
            </w:r>
            <w:r>
              <w:rPr>
                <w:rFonts w:ascii="Times New Roman" w:eastAsia="仿宋" w:hAnsi="Times New Roman" w:cs="Times New Roman"/>
                <w:b/>
                <w:bCs/>
                <w:sz w:val="24"/>
                <w:szCs w:val="24"/>
              </w:rPr>
              <w:t xml:space="preserve"> </w:t>
            </w:r>
            <w:r>
              <w:rPr>
                <w:rFonts w:ascii="Times New Roman" w:eastAsia="仿宋" w:hAnsi="Times New Roman" w:cs="Times New Roman" w:hint="eastAsia"/>
                <w:b/>
                <w:bCs/>
                <w:sz w:val="24"/>
                <w:szCs w:val="24"/>
              </w:rPr>
              <w:t>（</w:t>
            </w:r>
            <w:r>
              <w:rPr>
                <w:rFonts w:ascii="Times New Roman" w:eastAsia="仿宋" w:hAnsi="Times New Roman" w:cs="Times New Roman" w:hint="eastAsia"/>
                <w:b/>
                <w:bCs/>
                <w:sz w:val="24"/>
                <w:szCs w:val="24"/>
              </w:rPr>
              <w:t>40</w:t>
            </w:r>
            <w:r>
              <w:rPr>
                <w:rFonts w:ascii="Times New Roman" w:eastAsia="仿宋" w:hAnsi="Times New Roman" w:cs="Times New Roman" w:hint="eastAsia"/>
                <w:b/>
                <w:bCs/>
                <w:sz w:val="24"/>
                <w:szCs w:val="24"/>
              </w:rPr>
              <w:t>分）</w:t>
            </w:r>
          </w:p>
        </w:tc>
        <w:tc>
          <w:tcPr>
            <w:tcW w:w="1381" w:type="dxa"/>
            <w:tcMar>
              <w:top w:w="60" w:type="dxa"/>
              <w:left w:w="120" w:type="dxa"/>
              <w:bottom w:w="30" w:type="dxa"/>
              <w:right w:w="120" w:type="dxa"/>
            </w:tcMar>
            <w:vAlign w:val="center"/>
          </w:tcPr>
          <w:p w14:paraId="331F3EC6"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落实机构工作职责安排</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50B809A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20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3F57D9D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）制定年度工作计划并报秘书处备案的，得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p w14:paraId="284DA69D"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）全面落实会长办公会议部署的相关工作的，得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p w14:paraId="45FD98C5"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）年度工作计划得到有效执行与落实的，得</w:t>
            </w:r>
            <w:r>
              <w:rPr>
                <w:rFonts w:ascii="Times New Roman" w:eastAsia="仿宋" w:hAnsi="Times New Roman" w:cs="Times New Roman" w:hint="eastAsia"/>
                <w:sz w:val="24"/>
                <w:szCs w:val="24"/>
              </w:rPr>
              <w:t>7</w:t>
            </w:r>
            <w:r>
              <w:rPr>
                <w:rFonts w:ascii="Times New Roman" w:eastAsia="仿宋" w:hAnsi="Times New Roman" w:cs="Times New Roman" w:hint="eastAsia"/>
                <w:sz w:val="24"/>
                <w:szCs w:val="24"/>
              </w:rPr>
              <w:t>分；</w:t>
            </w:r>
          </w:p>
          <w:p w14:paraId="2CDA9F33"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）有年度工作总结的，得</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分。</w:t>
            </w:r>
          </w:p>
        </w:tc>
        <w:tc>
          <w:tcPr>
            <w:tcW w:w="992" w:type="dxa"/>
            <w:vAlign w:val="center"/>
          </w:tcPr>
          <w:p w14:paraId="5A1A3500"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3A703A29"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2BA76383" w14:textId="77777777">
        <w:tc>
          <w:tcPr>
            <w:tcW w:w="1271" w:type="dxa"/>
            <w:vMerge/>
            <w:tcMar>
              <w:top w:w="60" w:type="dxa"/>
              <w:left w:w="120" w:type="dxa"/>
              <w:bottom w:w="30" w:type="dxa"/>
              <w:right w:w="120" w:type="dxa"/>
            </w:tcMar>
            <w:vAlign w:val="center"/>
          </w:tcPr>
          <w:p w14:paraId="440C40FB"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381" w:type="dxa"/>
            <w:tcMar>
              <w:top w:w="60" w:type="dxa"/>
              <w:left w:w="120" w:type="dxa"/>
              <w:bottom w:w="30" w:type="dxa"/>
              <w:right w:w="120" w:type="dxa"/>
            </w:tcMar>
            <w:vAlign w:val="center"/>
          </w:tcPr>
          <w:p w14:paraId="2525AEA2"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推动协会（行业）发展</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31A94156"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20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453C5AD5"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）在信息报送、业务开展、外部环境优化、会员培训、常见疑难问题解决等方面为会员提供服务的，每项得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分，满分</w:t>
            </w:r>
            <w:r>
              <w:rPr>
                <w:rFonts w:ascii="Times New Roman" w:eastAsia="仿宋" w:hAnsi="Times New Roman" w:cs="Times New Roman" w:hint="eastAsia"/>
                <w:sz w:val="24"/>
                <w:szCs w:val="24"/>
              </w:rPr>
              <w:t>10</w:t>
            </w:r>
            <w:r>
              <w:rPr>
                <w:rFonts w:ascii="Times New Roman" w:eastAsia="仿宋" w:hAnsi="Times New Roman" w:cs="Times New Roman" w:hint="eastAsia"/>
                <w:sz w:val="24"/>
                <w:szCs w:val="24"/>
              </w:rPr>
              <w:t>分；</w:t>
            </w:r>
          </w:p>
          <w:p w14:paraId="37756802"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lastRenderedPageBreak/>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）举办面向会员的专门业务活动，取得会员一致认可的，得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p w14:paraId="2E23EB45"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）机构工作、活动取得明显成绩，提升协会（行业）知名度和美誉度的，得</w:t>
            </w:r>
            <w:r>
              <w:rPr>
                <w:rFonts w:ascii="Times New Roman" w:eastAsia="仿宋" w:hAnsi="Times New Roman" w:cs="Times New Roman" w:hint="eastAsia"/>
                <w:sz w:val="24"/>
                <w:szCs w:val="24"/>
              </w:rPr>
              <w:t>5</w:t>
            </w:r>
            <w:r>
              <w:rPr>
                <w:rFonts w:ascii="Times New Roman" w:eastAsia="仿宋" w:hAnsi="Times New Roman" w:cs="Times New Roman" w:hint="eastAsia"/>
                <w:sz w:val="24"/>
                <w:szCs w:val="24"/>
              </w:rPr>
              <w:t>分。</w:t>
            </w:r>
          </w:p>
        </w:tc>
        <w:tc>
          <w:tcPr>
            <w:tcW w:w="992" w:type="dxa"/>
            <w:vAlign w:val="center"/>
          </w:tcPr>
          <w:p w14:paraId="3305880A"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7640B688"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4DD5DEB7" w14:textId="77777777">
        <w:tc>
          <w:tcPr>
            <w:tcW w:w="1271" w:type="dxa"/>
            <w:vMerge w:val="restart"/>
            <w:tcMar>
              <w:top w:w="60" w:type="dxa"/>
              <w:left w:w="120" w:type="dxa"/>
              <w:bottom w:w="30" w:type="dxa"/>
              <w:right w:w="120" w:type="dxa"/>
            </w:tcMar>
            <w:vAlign w:val="center"/>
          </w:tcPr>
          <w:p w14:paraId="4FA165D7" w14:textId="77777777" w:rsidR="0058730C" w:rsidRDefault="00000000">
            <w:pPr>
              <w:pStyle w:val="21"/>
              <w:spacing w:before="0" w:after="0" w:line="400" w:lineRule="exact"/>
              <w:jc w:val="both"/>
              <w:rPr>
                <w:rFonts w:ascii="Times New Roman" w:eastAsia="仿宋" w:hAnsi="Times New Roman" w:cs="Times New Roman"/>
                <w:b/>
                <w:bCs/>
                <w:sz w:val="24"/>
                <w:szCs w:val="24"/>
              </w:rPr>
            </w:pPr>
            <w:r>
              <w:rPr>
                <w:rFonts w:ascii="Times New Roman" w:eastAsia="仿宋" w:hAnsi="Times New Roman" w:cs="Times New Roman"/>
                <w:b/>
                <w:bCs/>
                <w:sz w:val="24"/>
                <w:szCs w:val="24"/>
              </w:rPr>
              <w:t>对外交流及业务调研、研讨、培训</w:t>
            </w:r>
            <w:r>
              <w:rPr>
                <w:rFonts w:ascii="Times New Roman" w:eastAsia="仿宋" w:hAnsi="Times New Roman" w:cs="Times New Roman"/>
                <w:b/>
                <w:bCs/>
                <w:sz w:val="24"/>
                <w:szCs w:val="24"/>
              </w:rPr>
              <w:t xml:space="preserve"> </w:t>
            </w:r>
          </w:p>
        </w:tc>
        <w:tc>
          <w:tcPr>
            <w:tcW w:w="1381" w:type="dxa"/>
            <w:tcMar>
              <w:top w:w="60" w:type="dxa"/>
              <w:left w:w="120" w:type="dxa"/>
              <w:bottom w:w="30" w:type="dxa"/>
              <w:right w:w="120" w:type="dxa"/>
            </w:tcMar>
            <w:vAlign w:val="center"/>
          </w:tcPr>
          <w:p w14:paraId="7DCCCD5B"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对外交流</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34EF1D9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5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544FC5C2"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）组织对外交流或者协同接待外地、外单位交流活动的，得</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分；</w:t>
            </w:r>
          </w:p>
          <w:p w14:paraId="13628663"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）前述对外交流活动受到表彰的，得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w:t>
            </w:r>
          </w:p>
        </w:tc>
        <w:tc>
          <w:tcPr>
            <w:tcW w:w="992" w:type="dxa"/>
            <w:vAlign w:val="center"/>
          </w:tcPr>
          <w:p w14:paraId="45CA2E73"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7864CB3D"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7A90A942" w14:textId="77777777">
        <w:tc>
          <w:tcPr>
            <w:tcW w:w="1271" w:type="dxa"/>
            <w:vMerge/>
            <w:tcMar>
              <w:top w:w="60" w:type="dxa"/>
              <w:left w:w="120" w:type="dxa"/>
              <w:bottom w:w="30" w:type="dxa"/>
              <w:right w:w="120" w:type="dxa"/>
            </w:tcMar>
            <w:vAlign w:val="center"/>
          </w:tcPr>
          <w:p w14:paraId="20CE008D"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381" w:type="dxa"/>
            <w:tcMar>
              <w:top w:w="60" w:type="dxa"/>
              <w:left w:w="120" w:type="dxa"/>
              <w:bottom w:w="30" w:type="dxa"/>
              <w:right w:w="120" w:type="dxa"/>
            </w:tcMar>
            <w:vAlign w:val="center"/>
          </w:tcPr>
          <w:p w14:paraId="19F7F48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业务调研</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586D51BC"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10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74E57FF2"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）开展业务调研活动，或与其他单位开展战略合作的，每次（项）得</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分，满分</w:t>
            </w: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分；</w:t>
            </w:r>
          </w:p>
          <w:p w14:paraId="236A6146"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）前述调研活动可转化工作成果，或开展战略合作成效显著的，每次（项）加</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分，满分</w:t>
            </w:r>
            <w:r>
              <w:rPr>
                <w:rFonts w:ascii="Times New Roman" w:eastAsia="仿宋" w:hAnsi="Times New Roman" w:cs="Times New Roman" w:hint="eastAsia"/>
                <w:sz w:val="24"/>
                <w:szCs w:val="24"/>
              </w:rPr>
              <w:t>4</w:t>
            </w:r>
            <w:r>
              <w:rPr>
                <w:rFonts w:ascii="Times New Roman" w:eastAsia="仿宋" w:hAnsi="Times New Roman" w:cs="Times New Roman" w:hint="eastAsia"/>
                <w:sz w:val="24"/>
                <w:szCs w:val="24"/>
              </w:rPr>
              <w:t>分。</w:t>
            </w:r>
          </w:p>
        </w:tc>
        <w:tc>
          <w:tcPr>
            <w:tcW w:w="992" w:type="dxa"/>
            <w:vAlign w:val="center"/>
          </w:tcPr>
          <w:p w14:paraId="432285BC"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1E7145D4" w14:textId="77777777" w:rsidR="0058730C" w:rsidRDefault="0058730C">
            <w:pPr>
              <w:pStyle w:val="21"/>
              <w:spacing w:before="0" w:after="0" w:line="400" w:lineRule="exact"/>
              <w:jc w:val="both"/>
              <w:rPr>
                <w:rFonts w:ascii="Times New Roman" w:eastAsia="仿宋" w:hAnsi="Times New Roman" w:cs="Times New Roman"/>
                <w:sz w:val="24"/>
                <w:szCs w:val="24"/>
              </w:rPr>
            </w:pPr>
          </w:p>
        </w:tc>
      </w:tr>
      <w:tr w:rsidR="0058730C" w14:paraId="3F9629C6" w14:textId="77777777">
        <w:tc>
          <w:tcPr>
            <w:tcW w:w="1271" w:type="dxa"/>
            <w:vMerge/>
            <w:tcMar>
              <w:top w:w="60" w:type="dxa"/>
              <w:left w:w="120" w:type="dxa"/>
              <w:bottom w:w="30" w:type="dxa"/>
              <w:right w:w="120" w:type="dxa"/>
            </w:tcMar>
            <w:vAlign w:val="center"/>
          </w:tcPr>
          <w:p w14:paraId="1ABA419D"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381" w:type="dxa"/>
            <w:tcMar>
              <w:top w:w="60" w:type="dxa"/>
              <w:left w:w="120" w:type="dxa"/>
              <w:bottom w:w="30" w:type="dxa"/>
              <w:right w:w="120" w:type="dxa"/>
            </w:tcMar>
            <w:vAlign w:val="center"/>
          </w:tcPr>
          <w:p w14:paraId="7673E897"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业务研讨或培训</w:t>
            </w:r>
            <w:r>
              <w:rPr>
                <w:rFonts w:ascii="Times New Roman" w:eastAsia="仿宋" w:hAnsi="Times New Roman" w:cs="Times New Roman"/>
                <w:sz w:val="24"/>
                <w:szCs w:val="24"/>
              </w:rPr>
              <w:t xml:space="preserve"> </w:t>
            </w:r>
          </w:p>
        </w:tc>
        <w:tc>
          <w:tcPr>
            <w:tcW w:w="1107" w:type="dxa"/>
            <w:tcMar>
              <w:top w:w="60" w:type="dxa"/>
              <w:left w:w="120" w:type="dxa"/>
              <w:bottom w:w="30" w:type="dxa"/>
              <w:right w:w="120" w:type="dxa"/>
            </w:tcMar>
            <w:vAlign w:val="center"/>
          </w:tcPr>
          <w:p w14:paraId="57AEF0C6"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sz w:val="24"/>
                <w:szCs w:val="24"/>
              </w:rPr>
              <w:t xml:space="preserve">15 </w:t>
            </w:r>
            <w:r>
              <w:rPr>
                <w:rFonts w:ascii="Times New Roman" w:eastAsia="仿宋" w:hAnsi="Times New Roman" w:cs="Times New Roman"/>
                <w:sz w:val="24"/>
                <w:szCs w:val="24"/>
              </w:rPr>
              <w:t>分</w:t>
            </w:r>
            <w:r>
              <w:rPr>
                <w:rFonts w:ascii="Times New Roman" w:eastAsia="仿宋" w:hAnsi="Times New Roman" w:cs="Times New Roman"/>
                <w:sz w:val="24"/>
                <w:szCs w:val="24"/>
              </w:rPr>
              <w:t xml:space="preserve"> </w:t>
            </w:r>
          </w:p>
        </w:tc>
        <w:tc>
          <w:tcPr>
            <w:tcW w:w="3754" w:type="dxa"/>
            <w:tcMar>
              <w:top w:w="60" w:type="dxa"/>
              <w:left w:w="120" w:type="dxa"/>
              <w:bottom w:w="30" w:type="dxa"/>
              <w:right w:w="120" w:type="dxa"/>
            </w:tcMar>
            <w:vAlign w:val="center"/>
          </w:tcPr>
          <w:p w14:paraId="6D57C8F3"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1</w:t>
            </w:r>
            <w:r>
              <w:rPr>
                <w:rFonts w:ascii="Times New Roman" w:eastAsia="仿宋" w:hAnsi="Times New Roman" w:cs="Times New Roman" w:hint="eastAsia"/>
                <w:sz w:val="24"/>
                <w:szCs w:val="24"/>
              </w:rPr>
              <w:t>）开展业务研究或培训的，每次得</w:t>
            </w:r>
            <w:r>
              <w:rPr>
                <w:rFonts w:ascii="Times New Roman" w:eastAsia="仿宋" w:hAnsi="Times New Roman" w:cs="Times New Roman" w:hint="eastAsia"/>
                <w:sz w:val="24"/>
                <w:szCs w:val="24"/>
              </w:rPr>
              <w:t>3</w:t>
            </w:r>
            <w:r>
              <w:rPr>
                <w:rFonts w:ascii="Times New Roman" w:eastAsia="仿宋" w:hAnsi="Times New Roman" w:cs="Times New Roman" w:hint="eastAsia"/>
                <w:sz w:val="24"/>
                <w:szCs w:val="24"/>
              </w:rPr>
              <w:t>分，满分</w:t>
            </w:r>
            <w:r>
              <w:rPr>
                <w:rFonts w:ascii="Times New Roman" w:eastAsia="仿宋" w:hAnsi="Times New Roman" w:cs="Times New Roman" w:hint="eastAsia"/>
                <w:sz w:val="24"/>
                <w:szCs w:val="24"/>
              </w:rPr>
              <w:t>9</w:t>
            </w:r>
            <w:r>
              <w:rPr>
                <w:rFonts w:ascii="Times New Roman" w:eastAsia="仿宋" w:hAnsi="Times New Roman" w:cs="Times New Roman" w:hint="eastAsia"/>
                <w:sz w:val="24"/>
                <w:szCs w:val="24"/>
              </w:rPr>
              <w:t>分；</w:t>
            </w:r>
          </w:p>
          <w:p w14:paraId="5BC4F721" w14:textId="77777777" w:rsidR="0058730C" w:rsidRDefault="00000000">
            <w:pPr>
              <w:pStyle w:val="21"/>
              <w:spacing w:before="0" w:after="0" w:line="400" w:lineRule="exact"/>
              <w:jc w:val="both"/>
              <w:rPr>
                <w:rFonts w:ascii="Times New Roman" w:eastAsia="仿宋" w:hAnsi="Times New Roman" w:cs="Times New Roman"/>
                <w:sz w:val="24"/>
                <w:szCs w:val="24"/>
              </w:rPr>
            </w:pPr>
            <w:r>
              <w:rPr>
                <w:rFonts w:ascii="Times New Roman" w:eastAsia="仿宋" w:hAnsi="Times New Roman" w:cs="Times New Roman" w:hint="eastAsia"/>
                <w:sz w:val="24"/>
                <w:szCs w:val="24"/>
              </w:rPr>
              <w:t>（</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）开展的前述活动，效果明显或获得会员好评的，每次加</w:t>
            </w:r>
            <w:r>
              <w:rPr>
                <w:rFonts w:ascii="Times New Roman" w:eastAsia="仿宋" w:hAnsi="Times New Roman" w:cs="Times New Roman" w:hint="eastAsia"/>
                <w:sz w:val="24"/>
                <w:szCs w:val="24"/>
              </w:rPr>
              <w:t>2</w:t>
            </w:r>
            <w:r>
              <w:rPr>
                <w:rFonts w:ascii="Times New Roman" w:eastAsia="仿宋" w:hAnsi="Times New Roman" w:cs="Times New Roman" w:hint="eastAsia"/>
                <w:sz w:val="24"/>
                <w:szCs w:val="24"/>
              </w:rPr>
              <w:t>分，满分</w:t>
            </w:r>
            <w:r>
              <w:rPr>
                <w:rFonts w:ascii="Times New Roman" w:eastAsia="仿宋" w:hAnsi="Times New Roman" w:cs="Times New Roman" w:hint="eastAsia"/>
                <w:sz w:val="24"/>
                <w:szCs w:val="24"/>
              </w:rPr>
              <w:t>6</w:t>
            </w:r>
            <w:r>
              <w:rPr>
                <w:rFonts w:ascii="Times New Roman" w:eastAsia="仿宋" w:hAnsi="Times New Roman" w:cs="Times New Roman" w:hint="eastAsia"/>
                <w:sz w:val="24"/>
                <w:szCs w:val="24"/>
              </w:rPr>
              <w:t>分。</w:t>
            </w:r>
          </w:p>
        </w:tc>
        <w:tc>
          <w:tcPr>
            <w:tcW w:w="992" w:type="dxa"/>
            <w:vAlign w:val="center"/>
          </w:tcPr>
          <w:p w14:paraId="2E4999B6" w14:textId="77777777" w:rsidR="0058730C" w:rsidRDefault="0058730C">
            <w:pPr>
              <w:pStyle w:val="21"/>
              <w:spacing w:before="0" w:after="0" w:line="400" w:lineRule="exact"/>
              <w:jc w:val="both"/>
              <w:rPr>
                <w:rFonts w:ascii="Times New Roman" w:eastAsia="仿宋" w:hAnsi="Times New Roman" w:cs="Times New Roman"/>
                <w:sz w:val="24"/>
                <w:szCs w:val="24"/>
              </w:rPr>
            </w:pPr>
          </w:p>
        </w:tc>
        <w:tc>
          <w:tcPr>
            <w:tcW w:w="1134" w:type="dxa"/>
            <w:vAlign w:val="center"/>
          </w:tcPr>
          <w:p w14:paraId="589AA419" w14:textId="77777777" w:rsidR="0058730C" w:rsidRDefault="0058730C">
            <w:pPr>
              <w:pStyle w:val="21"/>
              <w:spacing w:before="0" w:after="0" w:line="400" w:lineRule="exact"/>
              <w:jc w:val="both"/>
              <w:rPr>
                <w:rFonts w:ascii="Times New Roman" w:eastAsia="仿宋" w:hAnsi="Times New Roman" w:cs="Times New Roman"/>
                <w:sz w:val="24"/>
                <w:szCs w:val="24"/>
              </w:rPr>
            </w:pPr>
          </w:p>
        </w:tc>
      </w:tr>
    </w:tbl>
    <w:p w14:paraId="5032DEA0" w14:textId="77777777" w:rsidR="0058730C" w:rsidRDefault="00000000">
      <w:pPr>
        <w:pStyle w:val="4"/>
        <w:jc w:val="center"/>
      </w:pPr>
      <w:r>
        <w:br w:type="page"/>
      </w:r>
    </w:p>
    <w:p w14:paraId="47FDD1A7" w14:textId="429519D3" w:rsidR="0058730C" w:rsidRDefault="00000000">
      <w:pPr>
        <w:pStyle w:val="4"/>
        <w:jc w:val="center"/>
      </w:pPr>
      <w:r>
        <w:lastRenderedPageBreak/>
        <w:t>秘书处及两委履职材料清单</w:t>
      </w:r>
      <w:r>
        <w:rPr>
          <w:rFonts w:hint="eastAsia"/>
        </w:rPr>
        <w:t>（不包含两委述职</w:t>
      </w:r>
      <w:r w:rsidR="00CF3C2E">
        <w:rPr>
          <w:rFonts w:hint="eastAsia"/>
        </w:rPr>
        <w:t>报告</w:t>
      </w:r>
      <w:r>
        <w:rPr>
          <w:rFonts w:hint="eastAsia"/>
        </w:rPr>
        <w:t>）</w:t>
      </w:r>
    </w:p>
    <w:p w14:paraId="6F60CBDB" w14:textId="77777777" w:rsidR="0058730C" w:rsidRDefault="00000000">
      <w:pPr>
        <w:pStyle w:val="21"/>
        <w:numPr>
          <w:ilvl w:val="0"/>
          <w:numId w:val="1"/>
        </w:numPr>
        <w:spacing w:before="0" w:after="0" w:line="640" w:lineRule="exact"/>
      </w:pPr>
      <w:r>
        <w:rPr>
          <w:rFonts w:hint="eastAsia"/>
        </w:rPr>
        <w:t>履职总结</w:t>
      </w:r>
    </w:p>
    <w:p w14:paraId="6F7988BE" w14:textId="77777777" w:rsidR="0058730C" w:rsidRDefault="00000000">
      <w:pPr>
        <w:pStyle w:val="21"/>
        <w:numPr>
          <w:ilvl w:val="0"/>
          <w:numId w:val="1"/>
        </w:numPr>
        <w:spacing w:before="0" w:after="0" w:line="640" w:lineRule="exact"/>
      </w:pPr>
      <w:r>
        <w:rPr>
          <w:rFonts w:hint="eastAsia"/>
        </w:rPr>
        <w:t>制定</w:t>
      </w:r>
      <w:r>
        <w:t>机构工作职责</w:t>
      </w:r>
      <w:r>
        <w:rPr>
          <w:rFonts w:hint="eastAsia"/>
        </w:rPr>
        <w:t>材料</w:t>
      </w:r>
    </w:p>
    <w:p w14:paraId="247FC85A" w14:textId="77777777" w:rsidR="0058730C" w:rsidRDefault="00000000">
      <w:pPr>
        <w:pStyle w:val="21"/>
        <w:numPr>
          <w:ilvl w:val="0"/>
          <w:numId w:val="1"/>
        </w:numPr>
        <w:spacing w:before="0" w:after="0" w:line="640" w:lineRule="exact"/>
      </w:pPr>
      <w:r>
        <w:t>内部分工制度、流程文件</w:t>
      </w:r>
    </w:p>
    <w:p w14:paraId="5535EAC1" w14:textId="77777777" w:rsidR="0058730C" w:rsidRDefault="00000000">
      <w:pPr>
        <w:pStyle w:val="21"/>
        <w:numPr>
          <w:ilvl w:val="0"/>
          <w:numId w:val="1"/>
        </w:numPr>
        <w:spacing w:before="0" w:after="0" w:line="640" w:lineRule="exact"/>
      </w:pPr>
      <w:r>
        <w:t>内部工作会议记录</w:t>
      </w:r>
    </w:p>
    <w:p w14:paraId="107BC196" w14:textId="77777777" w:rsidR="0058730C" w:rsidRDefault="00000000">
      <w:pPr>
        <w:pStyle w:val="21"/>
        <w:numPr>
          <w:ilvl w:val="0"/>
          <w:numId w:val="1"/>
        </w:numPr>
        <w:spacing w:before="0" w:after="0" w:line="640" w:lineRule="exact"/>
      </w:pPr>
      <w:r>
        <w:t>与分管领导对接记录</w:t>
      </w:r>
    </w:p>
    <w:p w14:paraId="76BE584D" w14:textId="77777777" w:rsidR="0058730C" w:rsidRDefault="00000000">
      <w:pPr>
        <w:pStyle w:val="21"/>
        <w:numPr>
          <w:ilvl w:val="0"/>
          <w:numId w:val="1"/>
        </w:numPr>
        <w:spacing w:before="0" w:after="0" w:line="640" w:lineRule="exact"/>
      </w:pPr>
      <w:r>
        <w:t>与服务对象沟通协调记录</w:t>
      </w:r>
    </w:p>
    <w:p w14:paraId="7F4E86BE" w14:textId="77777777" w:rsidR="0058730C" w:rsidRDefault="00000000">
      <w:pPr>
        <w:pStyle w:val="21"/>
        <w:numPr>
          <w:ilvl w:val="0"/>
          <w:numId w:val="1"/>
        </w:numPr>
        <w:spacing w:before="0" w:after="0" w:line="640" w:lineRule="exact"/>
      </w:pPr>
      <w:r>
        <w:t>年度工作计划</w:t>
      </w:r>
      <w:r>
        <w:t xml:space="preserve"> </w:t>
      </w:r>
    </w:p>
    <w:p w14:paraId="02942222" w14:textId="77777777" w:rsidR="0058730C" w:rsidRDefault="00000000">
      <w:pPr>
        <w:pStyle w:val="21"/>
        <w:numPr>
          <w:ilvl w:val="0"/>
          <w:numId w:val="1"/>
        </w:numPr>
        <w:spacing w:before="0" w:after="0" w:line="640" w:lineRule="exact"/>
      </w:pPr>
      <w:r>
        <w:t>会长办公会部署工作落实情况证明</w:t>
      </w:r>
      <w:r>
        <w:t xml:space="preserve"> </w:t>
      </w:r>
    </w:p>
    <w:p w14:paraId="07EE369D" w14:textId="77777777" w:rsidR="0058730C" w:rsidRDefault="00000000">
      <w:pPr>
        <w:pStyle w:val="21"/>
        <w:numPr>
          <w:ilvl w:val="0"/>
          <w:numId w:val="1"/>
        </w:numPr>
        <w:spacing w:before="0" w:after="0" w:line="640" w:lineRule="exact"/>
      </w:pPr>
      <w:r>
        <w:t>年度工作总结</w:t>
      </w:r>
      <w:r>
        <w:t xml:space="preserve"> </w:t>
      </w:r>
    </w:p>
    <w:p w14:paraId="58B1EAB8" w14:textId="77777777" w:rsidR="0058730C" w:rsidRDefault="00000000">
      <w:pPr>
        <w:pStyle w:val="21"/>
        <w:numPr>
          <w:ilvl w:val="0"/>
          <w:numId w:val="1"/>
        </w:numPr>
        <w:spacing w:before="0" w:after="0" w:line="640" w:lineRule="exact"/>
      </w:pPr>
      <w:r>
        <w:t>为会员提供服务的相关证明材料</w:t>
      </w:r>
      <w:r>
        <w:t xml:space="preserve"> </w:t>
      </w:r>
    </w:p>
    <w:p w14:paraId="3C8682D4" w14:textId="77777777" w:rsidR="0058730C" w:rsidRDefault="00000000">
      <w:pPr>
        <w:pStyle w:val="21"/>
        <w:numPr>
          <w:ilvl w:val="0"/>
          <w:numId w:val="1"/>
        </w:numPr>
        <w:spacing w:before="0" w:after="0" w:line="640" w:lineRule="exact"/>
      </w:pPr>
      <w:r>
        <w:t>业务活动方案、记录及会员认可证明</w:t>
      </w:r>
      <w:r>
        <w:t xml:space="preserve"> </w:t>
      </w:r>
    </w:p>
    <w:p w14:paraId="0F55E273" w14:textId="77777777" w:rsidR="0058730C" w:rsidRDefault="00000000">
      <w:pPr>
        <w:pStyle w:val="21"/>
        <w:numPr>
          <w:ilvl w:val="0"/>
          <w:numId w:val="1"/>
        </w:numPr>
        <w:spacing w:before="0" w:after="0" w:line="640" w:lineRule="exact"/>
      </w:pPr>
      <w:r>
        <w:t>对外交流活动的方案、记录及表彰证明</w:t>
      </w:r>
      <w:r>
        <w:t xml:space="preserve"> </w:t>
      </w:r>
    </w:p>
    <w:p w14:paraId="6CDD0AAD" w14:textId="77777777" w:rsidR="0058730C" w:rsidRDefault="00000000">
      <w:pPr>
        <w:pStyle w:val="21"/>
        <w:numPr>
          <w:ilvl w:val="0"/>
          <w:numId w:val="1"/>
        </w:numPr>
        <w:spacing w:before="0" w:after="0" w:line="640" w:lineRule="exact"/>
      </w:pPr>
      <w:r>
        <w:t>业务调研及战略合作的方案、记录、成果证明</w:t>
      </w:r>
      <w:r>
        <w:t xml:space="preserve"> </w:t>
      </w:r>
    </w:p>
    <w:p w14:paraId="76EF71D3" w14:textId="77777777" w:rsidR="0058730C" w:rsidRDefault="00000000">
      <w:pPr>
        <w:pStyle w:val="21"/>
        <w:numPr>
          <w:ilvl w:val="0"/>
          <w:numId w:val="1"/>
        </w:numPr>
        <w:spacing w:before="0" w:after="0" w:line="640" w:lineRule="exact"/>
      </w:pPr>
      <w:r>
        <w:t>业务研讨或培训的方案、记录及效果证明</w:t>
      </w:r>
    </w:p>
    <w:p w14:paraId="5AEEA9E8" w14:textId="77777777" w:rsidR="0058730C" w:rsidRDefault="00000000">
      <w:pPr>
        <w:pStyle w:val="21"/>
        <w:numPr>
          <w:ilvl w:val="0"/>
          <w:numId w:val="1"/>
        </w:numPr>
        <w:spacing w:before="0" w:after="0" w:line="640" w:lineRule="exact"/>
      </w:pPr>
      <w:r>
        <w:rPr>
          <w:rFonts w:hint="eastAsia"/>
        </w:rPr>
        <w:t>机构工作职责的</w:t>
      </w:r>
      <w:r>
        <w:t>备案证明</w:t>
      </w:r>
    </w:p>
    <w:p w14:paraId="10F905AC" w14:textId="77777777" w:rsidR="0058730C" w:rsidRDefault="00000000">
      <w:pPr>
        <w:pStyle w:val="21"/>
        <w:numPr>
          <w:ilvl w:val="0"/>
          <w:numId w:val="1"/>
        </w:numPr>
        <w:spacing w:before="0" w:after="0" w:line="640" w:lineRule="exact"/>
      </w:pPr>
      <w:r>
        <w:rPr>
          <w:rFonts w:hint="eastAsia"/>
        </w:rPr>
        <w:t>年度工作计划的</w:t>
      </w:r>
      <w:r>
        <w:t>备案证明</w:t>
      </w:r>
    </w:p>
    <w:p w14:paraId="3C5B4989" w14:textId="77777777" w:rsidR="0058730C" w:rsidRDefault="00000000">
      <w:pPr>
        <w:pStyle w:val="21"/>
        <w:spacing w:before="0" w:after="0" w:line="640" w:lineRule="exact"/>
      </w:pPr>
      <w:r>
        <w:rPr>
          <w:rFonts w:hint="eastAsia"/>
        </w:rPr>
        <w:t>【注：（一）至（十四）由考评对象提交，（十五）至（十六）由秘书处汇总提供考核小组】</w:t>
      </w:r>
    </w:p>
    <w:p w14:paraId="69BA339D" w14:textId="77777777" w:rsidR="0058730C" w:rsidRDefault="00000000">
      <w:pPr>
        <w:pStyle w:val="4"/>
        <w:jc w:val="center"/>
      </w:pPr>
      <w:r>
        <w:br w:type="page"/>
      </w:r>
    </w:p>
    <w:p w14:paraId="018DF6F7" w14:textId="77777777" w:rsidR="0058730C" w:rsidRDefault="00000000">
      <w:pPr>
        <w:pStyle w:val="4"/>
        <w:jc w:val="center"/>
      </w:pPr>
      <w:r>
        <w:lastRenderedPageBreak/>
        <w:t>考核结果反馈通知书</w:t>
      </w:r>
    </w:p>
    <w:p w14:paraId="3E480E3D" w14:textId="77777777" w:rsidR="0058730C" w:rsidRDefault="00000000">
      <w:pPr>
        <w:pStyle w:val="21"/>
      </w:pPr>
      <w:r>
        <w:rPr>
          <w:b/>
          <w:bCs/>
        </w:rPr>
        <w:t>考核结果反馈通知书</w:t>
      </w:r>
    </w:p>
    <w:p w14:paraId="6D570FF4" w14:textId="77777777" w:rsidR="0058730C" w:rsidRDefault="00000000">
      <w:pPr>
        <w:pStyle w:val="21"/>
      </w:pPr>
      <w:r>
        <w:t>[</w:t>
      </w:r>
      <w:r>
        <w:t>考核对象姓名</w:t>
      </w:r>
      <w:r>
        <w:t xml:space="preserve"> / </w:t>
      </w:r>
      <w:r>
        <w:t>机构名称</w:t>
      </w:r>
      <w:r>
        <w:t>]</w:t>
      </w:r>
      <w:r>
        <w:t>：</w:t>
      </w:r>
      <w:r>
        <w:t xml:space="preserve"> </w:t>
      </w:r>
    </w:p>
    <w:p w14:paraId="400BE81F" w14:textId="77777777" w:rsidR="0058730C" w:rsidRDefault="00000000">
      <w:pPr>
        <w:pStyle w:val="21"/>
      </w:pPr>
      <w:r>
        <w:t>根据《合肥市破产管理人协会相关考核内容及考核标准》，经考核小组评定，现将你</w:t>
      </w:r>
      <w:r>
        <w:t xml:space="preserve"> [</w:t>
      </w:r>
      <w:r>
        <w:t>具体职位</w:t>
      </w:r>
      <w:r>
        <w:t xml:space="preserve"> / </w:t>
      </w:r>
      <w:r>
        <w:t>机构</w:t>
      </w:r>
      <w:r>
        <w:t xml:space="preserve">] 2025 </w:t>
      </w:r>
      <w:r>
        <w:t>年度考核结果反馈如下：</w:t>
      </w:r>
      <w:r>
        <w:t xml:space="preserve"> </w:t>
      </w:r>
    </w:p>
    <w:p w14:paraId="23D4B711" w14:textId="77777777" w:rsidR="0058730C" w:rsidRDefault="00000000">
      <w:pPr>
        <w:pStyle w:val="21"/>
      </w:pPr>
      <w:r>
        <w:t>一、考核得分：</w:t>
      </w:r>
      <w:r>
        <w:t>[</w:t>
      </w:r>
      <w:r>
        <w:t>具体分数</w:t>
      </w:r>
      <w:r>
        <w:t xml:space="preserve">] </w:t>
      </w:r>
      <w:r>
        <w:t>分</w:t>
      </w:r>
      <w:r>
        <w:t xml:space="preserve"> </w:t>
      </w:r>
    </w:p>
    <w:p w14:paraId="327FDDCB" w14:textId="77777777" w:rsidR="0058730C" w:rsidRDefault="00000000">
      <w:pPr>
        <w:pStyle w:val="21"/>
      </w:pPr>
      <w:r>
        <w:t>二、考核等级：</w:t>
      </w:r>
      <w:r>
        <w:t>[</w:t>
      </w:r>
      <w:r>
        <w:t>优秀</w:t>
      </w:r>
      <w:r>
        <w:t xml:space="preserve"> / </w:t>
      </w:r>
      <w:r>
        <w:t>良好</w:t>
      </w:r>
      <w:r>
        <w:t xml:space="preserve"> / </w:t>
      </w:r>
      <w:r>
        <w:rPr>
          <w:rFonts w:hint="eastAsia"/>
        </w:rPr>
        <w:t>称职</w:t>
      </w:r>
      <w:r>
        <w:t xml:space="preserve"> / </w:t>
      </w:r>
      <w:r>
        <w:t>不</w:t>
      </w:r>
      <w:r>
        <w:rPr>
          <w:rFonts w:hint="eastAsia"/>
        </w:rPr>
        <w:t>称职</w:t>
      </w:r>
      <w:r>
        <w:t xml:space="preserve">] </w:t>
      </w:r>
    </w:p>
    <w:p w14:paraId="6E6C8DAF" w14:textId="77777777" w:rsidR="0058730C" w:rsidRDefault="00000000">
      <w:pPr>
        <w:pStyle w:val="21"/>
      </w:pPr>
      <w:r>
        <w:t>三、得分明细：</w:t>
      </w:r>
      <w:r>
        <w:t xml:space="preserve"> </w:t>
      </w:r>
    </w:p>
    <w:p w14:paraId="558463B7" w14:textId="77777777" w:rsidR="0058730C" w:rsidRDefault="00000000">
      <w:pPr>
        <w:pStyle w:val="21"/>
      </w:pPr>
      <w:r>
        <w:t>[</w:t>
      </w:r>
      <w:r>
        <w:t>根据考核评分明细表，逐项列出得分情况</w:t>
      </w:r>
      <w:r>
        <w:t xml:space="preserve">] </w:t>
      </w:r>
    </w:p>
    <w:p w14:paraId="52F2481C" w14:textId="77777777" w:rsidR="0058730C" w:rsidRDefault="00000000">
      <w:pPr>
        <w:pStyle w:val="21"/>
      </w:pPr>
      <w:r>
        <w:t>四、主要成绩：</w:t>
      </w:r>
      <w:r>
        <w:t xml:space="preserve"> </w:t>
      </w:r>
    </w:p>
    <w:p w14:paraId="33C531D7" w14:textId="77777777" w:rsidR="0058730C" w:rsidRDefault="00000000">
      <w:pPr>
        <w:pStyle w:val="21"/>
      </w:pPr>
      <w:r>
        <w:t>[</w:t>
      </w:r>
      <w:r>
        <w:t>总结考核对象在履职过程中的突出表现</w:t>
      </w:r>
      <w:r>
        <w:t xml:space="preserve">] </w:t>
      </w:r>
    </w:p>
    <w:p w14:paraId="2F15CC83" w14:textId="77777777" w:rsidR="0058730C" w:rsidRDefault="00000000">
      <w:pPr>
        <w:pStyle w:val="21"/>
      </w:pPr>
      <w:r>
        <w:t>五、存在问题：</w:t>
      </w:r>
      <w:r>
        <w:t xml:space="preserve"> </w:t>
      </w:r>
    </w:p>
    <w:p w14:paraId="72539B66" w14:textId="77777777" w:rsidR="0058730C" w:rsidRDefault="00000000">
      <w:pPr>
        <w:pStyle w:val="21"/>
      </w:pPr>
      <w:r>
        <w:t>[</w:t>
      </w:r>
      <w:r>
        <w:t>指出考核对象在履职过程中存在的不足</w:t>
      </w:r>
      <w:r>
        <w:t xml:space="preserve">] </w:t>
      </w:r>
    </w:p>
    <w:p w14:paraId="0C7D81C8" w14:textId="77777777" w:rsidR="0058730C" w:rsidRDefault="00000000">
      <w:pPr>
        <w:pStyle w:val="21"/>
      </w:pPr>
      <w:r>
        <w:t>六、改进建议：</w:t>
      </w:r>
      <w:r>
        <w:t xml:space="preserve"> </w:t>
      </w:r>
    </w:p>
    <w:p w14:paraId="45E89485" w14:textId="77777777" w:rsidR="0058730C" w:rsidRDefault="00000000">
      <w:pPr>
        <w:pStyle w:val="21"/>
      </w:pPr>
      <w:r>
        <w:t>[</w:t>
      </w:r>
      <w:r>
        <w:t>针对存在问题，提出具体的改进建议</w:t>
      </w:r>
      <w:r>
        <w:t xml:space="preserve">] </w:t>
      </w:r>
    </w:p>
    <w:p w14:paraId="06969B5F" w14:textId="77777777" w:rsidR="0058730C" w:rsidRDefault="00000000">
      <w:pPr>
        <w:pStyle w:val="21"/>
      </w:pPr>
      <w:r>
        <w:t>请于</w:t>
      </w:r>
      <w:r>
        <w:t xml:space="preserve"> [</w:t>
      </w:r>
      <w:r>
        <w:t>具体日期</w:t>
      </w:r>
      <w:r>
        <w:t xml:space="preserve">] </w:t>
      </w:r>
      <w:r>
        <w:t>前将整改计划报送至协会秘书处。</w:t>
      </w:r>
      <w:r>
        <w:t xml:space="preserve"> </w:t>
      </w:r>
    </w:p>
    <w:p w14:paraId="5AD331F3" w14:textId="77777777" w:rsidR="0058730C" w:rsidRDefault="00000000">
      <w:pPr>
        <w:pStyle w:val="21"/>
        <w:jc w:val="right"/>
      </w:pPr>
      <w:r>
        <w:t>合肥市破产管理人协会</w:t>
      </w:r>
      <w:r>
        <w:t xml:space="preserve"> </w:t>
      </w:r>
    </w:p>
    <w:p w14:paraId="73301815" w14:textId="77777777" w:rsidR="0058730C" w:rsidRDefault="00000000">
      <w:pPr>
        <w:pStyle w:val="21"/>
        <w:jc w:val="right"/>
      </w:pPr>
      <w:r>
        <w:t>[</w:t>
      </w:r>
      <w:r>
        <w:t>日期</w:t>
      </w:r>
      <w:r>
        <w:t xml:space="preserve">] </w:t>
      </w:r>
    </w:p>
    <w:p w14:paraId="1718D18C" w14:textId="77777777" w:rsidR="0058730C" w:rsidRDefault="00000000">
      <w:pPr>
        <w:pStyle w:val="3"/>
      </w:pPr>
      <w:r>
        <w:br w:type="page"/>
      </w:r>
    </w:p>
    <w:p w14:paraId="2E2B9B56" w14:textId="77777777" w:rsidR="0058730C" w:rsidRDefault="00000000">
      <w:pPr>
        <w:pStyle w:val="4"/>
        <w:jc w:val="center"/>
      </w:pPr>
      <w:r>
        <w:lastRenderedPageBreak/>
        <w:t>整改计划表</w:t>
      </w:r>
      <w:r>
        <w:t xml:space="preserve"> </w:t>
      </w:r>
    </w:p>
    <w:p w14:paraId="59F303EA" w14:textId="77777777" w:rsidR="0058730C" w:rsidRDefault="0058730C">
      <w:pPr>
        <w:pStyle w:val="21"/>
        <w:jc w:val="center"/>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233"/>
        <w:gridCol w:w="2322"/>
        <w:gridCol w:w="2233"/>
        <w:gridCol w:w="2233"/>
      </w:tblGrid>
      <w:tr w:rsidR="0058730C" w14:paraId="57F913A5" w14:textId="77777777">
        <w:tc>
          <w:tcPr>
            <w:tcW w:w="2233" w:type="dxa"/>
            <w:tcMar>
              <w:top w:w="60" w:type="dxa"/>
              <w:left w:w="120" w:type="dxa"/>
              <w:bottom w:w="30" w:type="dxa"/>
              <w:right w:w="120" w:type="dxa"/>
            </w:tcMar>
          </w:tcPr>
          <w:p w14:paraId="5AEA0165" w14:textId="77777777" w:rsidR="0058730C" w:rsidRDefault="00000000">
            <w:pPr>
              <w:pStyle w:val="21"/>
            </w:pPr>
            <w:r>
              <w:t>整改对象</w:t>
            </w:r>
            <w:r>
              <w:t xml:space="preserve"> </w:t>
            </w:r>
          </w:p>
        </w:tc>
        <w:tc>
          <w:tcPr>
            <w:tcW w:w="2322" w:type="dxa"/>
            <w:tcMar>
              <w:top w:w="60" w:type="dxa"/>
              <w:left w:w="120" w:type="dxa"/>
              <w:bottom w:w="30" w:type="dxa"/>
              <w:right w:w="120" w:type="dxa"/>
            </w:tcMar>
          </w:tcPr>
          <w:p w14:paraId="5E447447" w14:textId="77777777" w:rsidR="0058730C" w:rsidRDefault="00000000">
            <w:pPr>
              <w:pStyle w:val="21"/>
            </w:pPr>
            <w:r>
              <w:t>[</w:t>
            </w:r>
            <w:r>
              <w:t>姓名</w:t>
            </w:r>
            <w:r>
              <w:t xml:space="preserve"> / </w:t>
            </w:r>
            <w:r>
              <w:t>机构名称</w:t>
            </w:r>
            <w:r>
              <w:t xml:space="preserve">] </w:t>
            </w:r>
          </w:p>
        </w:tc>
        <w:tc>
          <w:tcPr>
            <w:tcW w:w="2233" w:type="dxa"/>
            <w:tcMar>
              <w:top w:w="60" w:type="dxa"/>
              <w:left w:w="120" w:type="dxa"/>
              <w:bottom w:w="30" w:type="dxa"/>
              <w:right w:w="120" w:type="dxa"/>
            </w:tcMar>
          </w:tcPr>
          <w:p w14:paraId="032DB9EA" w14:textId="77777777" w:rsidR="0058730C" w:rsidRDefault="00000000">
            <w:pPr>
              <w:pStyle w:val="21"/>
            </w:pPr>
            <w:r>
              <w:t>职位</w:t>
            </w:r>
            <w:r>
              <w:t xml:space="preserve"> / </w:t>
            </w:r>
            <w:r>
              <w:t>机构</w:t>
            </w:r>
            <w:r>
              <w:t xml:space="preserve"> </w:t>
            </w:r>
          </w:p>
        </w:tc>
        <w:tc>
          <w:tcPr>
            <w:tcW w:w="2233" w:type="dxa"/>
            <w:tcMar>
              <w:top w:w="60" w:type="dxa"/>
              <w:left w:w="120" w:type="dxa"/>
              <w:bottom w:w="30" w:type="dxa"/>
              <w:right w:w="120" w:type="dxa"/>
            </w:tcMar>
          </w:tcPr>
          <w:p w14:paraId="0C41EBA0" w14:textId="77777777" w:rsidR="0058730C" w:rsidRDefault="0058730C">
            <w:pPr>
              <w:pStyle w:val="21"/>
            </w:pPr>
          </w:p>
        </w:tc>
      </w:tr>
      <w:tr w:rsidR="0058730C" w14:paraId="1537D611" w14:textId="77777777">
        <w:tc>
          <w:tcPr>
            <w:tcW w:w="2233" w:type="dxa"/>
            <w:tcMar>
              <w:top w:w="60" w:type="dxa"/>
              <w:left w:w="120" w:type="dxa"/>
              <w:bottom w:w="30" w:type="dxa"/>
              <w:right w:w="120" w:type="dxa"/>
            </w:tcMar>
          </w:tcPr>
          <w:p w14:paraId="09738C75" w14:textId="77777777" w:rsidR="0058730C" w:rsidRDefault="00000000">
            <w:pPr>
              <w:pStyle w:val="21"/>
            </w:pPr>
            <w:r>
              <w:t>考核得分</w:t>
            </w:r>
            <w:r>
              <w:t xml:space="preserve"> </w:t>
            </w:r>
          </w:p>
        </w:tc>
        <w:tc>
          <w:tcPr>
            <w:tcW w:w="2322" w:type="dxa"/>
            <w:tcMar>
              <w:top w:w="60" w:type="dxa"/>
              <w:left w:w="120" w:type="dxa"/>
              <w:bottom w:w="30" w:type="dxa"/>
              <w:right w:w="120" w:type="dxa"/>
            </w:tcMar>
          </w:tcPr>
          <w:p w14:paraId="30E021CC" w14:textId="77777777" w:rsidR="0058730C" w:rsidRDefault="0058730C">
            <w:pPr>
              <w:pStyle w:val="21"/>
            </w:pPr>
          </w:p>
        </w:tc>
        <w:tc>
          <w:tcPr>
            <w:tcW w:w="2233" w:type="dxa"/>
            <w:tcMar>
              <w:top w:w="60" w:type="dxa"/>
              <w:left w:w="120" w:type="dxa"/>
              <w:bottom w:w="30" w:type="dxa"/>
              <w:right w:w="120" w:type="dxa"/>
            </w:tcMar>
          </w:tcPr>
          <w:p w14:paraId="217D58EA" w14:textId="77777777" w:rsidR="0058730C" w:rsidRDefault="00000000">
            <w:pPr>
              <w:pStyle w:val="21"/>
            </w:pPr>
            <w:r>
              <w:t>考核日期</w:t>
            </w:r>
            <w:r>
              <w:t xml:space="preserve"> </w:t>
            </w:r>
          </w:p>
        </w:tc>
        <w:tc>
          <w:tcPr>
            <w:tcW w:w="2233" w:type="dxa"/>
            <w:tcMar>
              <w:top w:w="60" w:type="dxa"/>
              <w:left w:w="120" w:type="dxa"/>
              <w:bottom w:w="30" w:type="dxa"/>
              <w:right w:w="120" w:type="dxa"/>
            </w:tcMar>
          </w:tcPr>
          <w:p w14:paraId="60C8DFA0" w14:textId="77777777" w:rsidR="0058730C" w:rsidRDefault="0058730C">
            <w:pPr>
              <w:pStyle w:val="21"/>
            </w:pPr>
          </w:p>
        </w:tc>
      </w:tr>
      <w:tr w:rsidR="0058730C" w14:paraId="720238DE" w14:textId="77777777">
        <w:tc>
          <w:tcPr>
            <w:tcW w:w="2233" w:type="dxa"/>
            <w:tcMar>
              <w:top w:w="60" w:type="dxa"/>
              <w:left w:w="120" w:type="dxa"/>
              <w:bottom w:w="30" w:type="dxa"/>
              <w:right w:w="120" w:type="dxa"/>
            </w:tcMar>
          </w:tcPr>
          <w:p w14:paraId="1A1C14F5" w14:textId="77777777" w:rsidR="0058730C" w:rsidRDefault="00000000">
            <w:pPr>
              <w:pStyle w:val="21"/>
            </w:pPr>
            <w:r>
              <w:t>存在问题</w:t>
            </w:r>
            <w:r>
              <w:t xml:space="preserve"> </w:t>
            </w:r>
          </w:p>
        </w:tc>
        <w:tc>
          <w:tcPr>
            <w:tcW w:w="2322" w:type="dxa"/>
            <w:tcMar>
              <w:top w:w="60" w:type="dxa"/>
              <w:left w:w="120" w:type="dxa"/>
              <w:bottom w:w="30" w:type="dxa"/>
              <w:right w:w="120" w:type="dxa"/>
            </w:tcMar>
          </w:tcPr>
          <w:p w14:paraId="425CB91F" w14:textId="77777777" w:rsidR="0058730C" w:rsidRDefault="00000000">
            <w:pPr>
              <w:pStyle w:val="21"/>
            </w:pPr>
            <w:r>
              <w:t>整改措施</w:t>
            </w:r>
            <w:r>
              <w:t xml:space="preserve"> </w:t>
            </w:r>
          </w:p>
        </w:tc>
        <w:tc>
          <w:tcPr>
            <w:tcW w:w="2233" w:type="dxa"/>
            <w:tcMar>
              <w:top w:w="60" w:type="dxa"/>
              <w:left w:w="120" w:type="dxa"/>
              <w:bottom w:w="30" w:type="dxa"/>
              <w:right w:w="120" w:type="dxa"/>
            </w:tcMar>
          </w:tcPr>
          <w:p w14:paraId="7A36A3FD" w14:textId="77777777" w:rsidR="0058730C" w:rsidRDefault="00000000">
            <w:pPr>
              <w:pStyle w:val="21"/>
            </w:pPr>
            <w:r>
              <w:t>责任主体</w:t>
            </w:r>
            <w:r>
              <w:t xml:space="preserve"> </w:t>
            </w:r>
          </w:p>
        </w:tc>
        <w:tc>
          <w:tcPr>
            <w:tcW w:w="2233" w:type="dxa"/>
            <w:tcMar>
              <w:top w:w="60" w:type="dxa"/>
              <w:left w:w="120" w:type="dxa"/>
              <w:bottom w:w="30" w:type="dxa"/>
              <w:right w:w="120" w:type="dxa"/>
            </w:tcMar>
          </w:tcPr>
          <w:p w14:paraId="1D3E16ED" w14:textId="77777777" w:rsidR="0058730C" w:rsidRDefault="00000000">
            <w:pPr>
              <w:pStyle w:val="21"/>
            </w:pPr>
            <w:r>
              <w:t>完成时间</w:t>
            </w:r>
            <w:r>
              <w:t xml:space="preserve"> </w:t>
            </w:r>
          </w:p>
        </w:tc>
      </w:tr>
      <w:tr w:rsidR="0058730C" w14:paraId="3DD5A262" w14:textId="77777777">
        <w:tc>
          <w:tcPr>
            <w:tcW w:w="2233" w:type="dxa"/>
            <w:tcMar>
              <w:top w:w="60" w:type="dxa"/>
              <w:left w:w="120" w:type="dxa"/>
              <w:bottom w:w="30" w:type="dxa"/>
              <w:right w:w="120" w:type="dxa"/>
            </w:tcMar>
          </w:tcPr>
          <w:p w14:paraId="5A4C9462" w14:textId="77777777" w:rsidR="0058730C" w:rsidRDefault="00000000">
            <w:pPr>
              <w:pStyle w:val="21"/>
            </w:pPr>
            <w:r>
              <w:t xml:space="preserve">---- </w:t>
            </w:r>
          </w:p>
        </w:tc>
        <w:tc>
          <w:tcPr>
            <w:tcW w:w="2322" w:type="dxa"/>
            <w:tcMar>
              <w:top w:w="60" w:type="dxa"/>
              <w:left w:w="120" w:type="dxa"/>
              <w:bottom w:w="30" w:type="dxa"/>
              <w:right w:w="120" w:type="dxa"/>
            </w:tcMar>
          </w:tcPr>
          <w:p w14:paraId="46E557A1" w14:textId="77777777" w:rsidR="0058730C" w:rsidRDefault="00000000">
            <w:pPr>
              <w:pStyle w:val="21"/>
            </w:pPr>
            <w:r>
              <w:t xml:space="preserve">---- </w:t>
            </w:r>
          </w:p>
        </w:tc>
        <w:tc>
          <w:tcPr>
            <w:tcW w:w="2233" w:type="dxa"/>
            <w:tcMar>
              <w:top w:w="60" w:type="dxa"/>
              <w:left w:w="120" w:type="dxa"/>
              <w:bottom w:w="30" w:type="dxa"/>
              <w:right w:w="120" w:type="dxa"/>
            </w:tcMar>
          </w:tcPr>
          <w:p w14:paraId="675FA822" w14:textId="77777777" w:rsidR="0058730C" w:rsidRDefault="00000000">
            <w:pPr>
              <w:pStyle w:val="21"/>
            </w:pPr>
            <w:r>
              <w:t xml:space="preserve">---- </w:t>
            </w:r>
          </w:p>
        </w:tc>
        <w:tc>
          <w:tcPr>
            <w:tcW w:w="2233" w:type="dxa"/>
            <w:tcMar>
              <w:top w:w="60" w:type="dxa"/>
              <w:left w:w="120" w:type="dxa"/>
              <w:bottom w:w="30" w:type="dxa"/>
              <w:right w:w="120" w:type="dxa"/>
            </w:tcMar>
          </w:tcPr>
          <w:p w14:paraId="5BC208BA" w14:textId="77777777" w:rsidR="0058730C" w:rsidRDefault="00000000">
            <w:pPr>
              <w:pStyle w:val="21"/>
            </w:pPr>
            <w:r>
              <w:t xml:space="preserve">---- </w:t>
            </w:r>
          </w:p>
        </w:tc>
      </w:tr>
      <w:tr w:rsidR="0058730C" w14:paraId="0A3AE500" w14:textId="77777777">
        <w:tc>
          <w:tcPr>
            <w:tcW w:w="2233" w:type="dxa"/>
            <w:tcMar>
              <w:top w:w="60" w:type="dxa"/>
              <w:left w:w="120" w:type="dxa"/>
              <w:bottom w:w="30" w:type="dxa"/>
              <w:right w:w="120" w:type="dxa"/>
            </w:tcMar>
          </w:tcPr>
          <w:p w14:paraId="47C36923" w14:textId="77777777" w:rsidR="0058730C" w:rsidRDefault="00000000">
            <w:pPr>
              <w:pStyle w:val="21"/>
            </w:pPr>
            <w:r>
              <w:t>[</w:t>
            </w:r>
            <w:r>
              <w:t>逐条列出存在问题</w:t>
            </w:r>
            <w:r>
              <w:t xml:space="preserve">] </w:t>
            </w:r>
          </w:p>
        </w:tc>
        <w:tc>
          <w:tcPr>
            <w:tcW w:w="2322" w:type="dxa"/>
            <w:tcMar>
              <w:top w:w="60" w:type="dxa"/>
              <w:left w:w="120" w:type="dxa"/>
              <w:bottom w:w="30" w:type="dxa"/>
              <w:right w:w="120" w:type="dxa"/>
            </w:tcMar>
          </w:tcPr>
          <w:p w14:paraId="2EA52DE5" w14:textId="77777777" w:rsidR="0058730C" w:rsidRDefault="00000000">
            <w:pPr>
              <w:pStyle w:val="21"/>
            </w:pPr>
            <w:r>
              <w:t>[</w:t>
            </w:r>
            <w:r>
              <w:t>针对每条问题提出具体整改措施</w:t>
            </w:r>
            <w:r>
              <w:t xml:space="preserve">] </w:t>
            </w:r>
          </w:p>
        </w:tc>
        <w:tc>
          <w:tcPr>
            <w:tcW w:w="2233" w:type="dxa"/>
            <w:tcMar>
              <w:top w:w="60" w:type="dxa"/>
              <w:left w:w="120" w:type="dxa"/>
              <w:bottom w:w="30" w:type="dxa"/>
              <w:right w:w="120" w:type="dxa"/>
            </w:tcMar>
          </w:tcPr>
          <w:p w14:paraId="11DE7D4A" w14:textId="77777777" w:rsidR="0058730C" w:rsidRDefault="00000000">
            <w:pPr>
              <w:pStyle w:val="21"/>
            </w:pPr>
            <w:r>
              <w:t>[</w:t>
            </w:r>
            <w:r>
              <w:t>具体责任人</w:t>
            </w:r>
            <w:r>
              <w:t xml:space="preserve">] </w:t>
            </w:r>
          </w:p>
        </w:tc>
        <w:tc>
          <w:tcPr>
            <w:tcW w:w="2233" w:type="dxa"/>
            <w:tcMar>
              <w:top w:w="60" w:type="dxa"/>
              <w:left w:w="120" w:type="dxa"/>
              <w:bottom w:w="30" w:type="dxa"/>
              <w:right w:w="120" w:type="dxa"/>
            </w:tcMar>
          </w:tcPr>
          <w:p w14:paraId="1F794438" w14:textId="77777777" w:rsidR="0058730C" w:rsidRDefault="00000000">
            <w:pPr>
              <w:pStyle w:val="21"/>
            </w:pPr>
            <w:r>
              <w:t>[</w:t>
            </w:r>
            <w:r>
              <w:t>明确整改完成时间</w:t>
            </w:r>
            <w:r>
              <w:t xml:space="preserve">] </w:t>
            </w:r>
          </w:p>
        </w:tc>
      </w:tr>
      <w:tr w:rsidR="0058730C" w14:paraId="646CAEFB" w14:textId="77777777">
        <w:tc>
          <w:tcPr>
            <w:tcW w:w="2233" w:type="dxa"/>
            <w:tcMar>
              <w:top w:w="60" w:type="dxa"/>
              <w:left w:w="120" w:type="dxa"/>
              <w:bottom w:w="30" w:type="dxa"/>
              <w:right w:w="120" w:type="dxa"/>
            </w:tcMar>
          </w:tcPr>
          <w:p w14:paraId="106FDD83" w14:textId="77777777" w:rsidR="0058730C" w:rsidRDefault="00000000">
            <w:pPr>
              <w:pStyle w:val="21"/>
            </w:pPr>
            <w:r>
              <w:t>整改承诺</w:t>
            </w:r>
            <w:r>
              <w:t xml:space="preserve"> </w:t>
            </w:r>
          </w:p>
        </w:tc>
        <w:tc>
          <w:tcPr>
            <w:tcW w:w="2322" w:type="dxa"/>
            <w:tcMar>
              <w:top w:w="60" w:type="dxa"/>
              <w:left w:w="120" w:type="dxa"/>
              <w:bottom w:w="30" w:type="dxa"/>
              <w:right w:w="120" w:type="dxa"/>
            </w:tcMar>
          </w:tcPr>
          <w:p w14:paraId="2E919A05" w14:textId="77777777" w:rsidR="0058730C" w:rsidRDefault="00000000">
            <w:pPr>
              <w:pStyle w:val="21"/>
            </w:pPr>
            <w:r>
              <w:t>我</w:t>
            </w:r>
            <w:r>
              <w:t xml:space="preserve"> [</w:t>
            </w:r>
            <w:r>
              <w:t>们</w:t>
            </w:r>
            <w:r>
              <w:t xml:space="preserve">] </w:t>
            </w:r>
            <w:r>
              <w:t>将严格按照整改措施落实整改，确保在规定时间内完成整改任务。整改对象签字（盖章）：</w:t>
            </w:r>
            <w:r>
              <w:t>[</w:t>
            </w:r>
            <w:r>
              <w:t>日期</w:t>
            </w:r>
            <w:r>
              <w:t xml:space="preserve">] </w:t>
            </w:r>
          </w:p>
        </w:tc>
        <w:tc>
          <w:tcPr>
            <w:tcW w:w="2233" w:type="dxa"/>
            <w:tcMar>
              <w:top w:w="60" w:type="dxa"/>
              <w:left w:w="120" w:type="dxa"/>
              <w:bottom w:w="30" w:type="dxa"/>
              <w:right w:w="120" w:type="dxa"/>
            </w:tcMar>
          </w:tcPr>
          <w:p w14:paraId="22CE8AD5" w14:textId="77777777" w:rsidR="0058730C" w:rsidRDefault="0058730C">
            <w:pPr>
              <w:pStyle w:val="21"/>
            </w:pPr>
          </w:p>
        </w:tc>
        <w:tc>
          <w:tcPr>
            <w:tcW w:w="2233" w:type="dxa"/>
            <w:tcMar>
              <w:top w:w="60" w:type="dxa"/>
              <w:left w:w="120" w:type="dxa"/>
              <w:bottom w:w="30" w:type="dxa"/>
              <w:right w:w="120" w:type="dxa"/>
            </w:tcMar>
          </w:tcPr>
          <w:p w14:paraId="68B0DF20" w14:textId="77777777" w:rsidR="0058730C" w:rsidRDefault="0058730C">
            <w:pPr>
              <w:pStyle w:val="21"/>
            </w:pPr>
          </w:p>
        </w:tc>
      </w:tr>
      <w:tr w:rsidR="0058730C" w14:paraId="744E0C08" w14:textId="77777777">
        <w:tc>
          <w:tcPr>
            <w:tcW w:w="2233" w:type="dxa"/>
            <w:tcMar>
              <w:top w:w="60" w:type="dxa"/>
              <w:left w:w="120" w:type="dxa"/>
              <w:bottom w:w="30" w:type="dxa"/>
              <w:right w:w="120" w:type="dxa"/>
            </w:tcMar>
          </w:tcPr>
          <w:p w14:paraId="3881C3A7" w14:textId="77777777" w:rsidR="0058730C" w:rsidRDefault="00000000">
            <w:pPr>
              <w:pStyle w:val="21"/>
            </w:pPr>
            <w:r>
              <w:t>监督人</w:t>
            </w:r>
            <w:r>
              <w:t xml:space="preserve"> </w:t>
            </w:r>
          </w:p>
        </w:tc>
        <w:tc>
          <w:tcPr>
            <w:tcW w:w="2322" w:type="dxa"/>
            <w:tcMar>
              <w:top w:w="60" w:type="dxa"/>
              <w:left w:w="120" w:type="dxa"/>
              <w:bottom w:w="30" w:type="dxa"/>
              <w:right w:w="120" w:type="dxa"/>
            </w:tcMar>
          </w:tcPr>
          <w:p w14:paraId="653BA9CB" w14:textId="77777777" w:rsidR="0058730C" w:rsidRDefault="0058730C">
            <w:pPr>
              <w:pStyle w:val="21"/>
            </w:pPr>
          </w:p>
        </w:tc>
        <w:tc>
          <w:tcPr>
            <w:tcW w:w="2233" w:type="dxa"/>
            <w:tcMar>
              <w:top w:w="60" w:type="dxa"/>
              <w:left w:w="120" w:type="dxa"/>
              <w:bottom w:w="30" w:type="dxa"/>
              <w:right w:w="120" w:type="dxa"/>
            </w:tcMar>
          </w:tcPr>
          <w:p w14:paraId="3CEDBF91" w14:textId="77777777" w:rsidR="0058730C" w:rsidRDefault="00000000">
            <w:pPr>
              <w:pStyle w:val="21"/>
            </w:pPr>
            <w:r>
              <w:t>监督电话</w:t>
            </w:r>
            <w:r>
              <w:t xml:space="preserve"> </w:t>
            </w:r>
          </w:p>
        </w:tc>
        <w:tc>
          <w:tcPr>
            <w:tcW w:w="2233" w:type="dxa"/>
            <w:tcMar>
              <w:top w:w="60" w:type="dxa"/>
              <w:left w:w="120" w:type="dxa"/>
              <w:bottom w:w="30" w:type="dxa"/>
              <w:right w:w="120" w:type="dxa"/>
            </w:tcMar>
          </w:tcPr>
          <w:p w14:paraId="07DAE9F5" w14:textId="77777777" w:rsidR="0058730C" w:rsidRDefault="0058730C">
            <w:pPr>
              <w:pStyle w:val="21"/>
            </w:pPr>
          </w:p>
        </w:tc>
      </w:tr>
    </w:tbl>
    <w:p w14:paraId="0D7FCFC0" w14:textId="77777777" w:rsidR="0058730C" w:rsidRDefault="0058730C">
      <w:pPr>
        <w:pStyle w:val="1"/>
      </w:pPr>
    </w:p>
    <w:sectPr w:rsidR="0058730C">
      <w:headerReference w:type="default" r:id="rId9"/>
      <w:footerReference w:type="default" r:id="rId10"/>
      <w:pgSz w:w="11906" w:h="16838"/>
      <w:pgMar w:top="1440" w:right="1440" w:bottom="1440" w:left="1440" w:header="708" w:footer="708"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EC26A" w14:textId="77777777" w:rsidR="00721456" w:rsidRDefault="00721456">
      <w:r>
        <w:separator/>
      </w:r>
    </w:p>
  </w:endnote>
  <w:endnote w:type="continuationSeparator" w:id="0">
    <w:p w14:paraId="0B38ED53" w14:textId="77777777" w:rsidR="00721456" w:rsidRDefault="0072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简体">
    <w:altName w:val="方正舒体"/>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舒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57484"/>
    </w:sdtPr>
    <w:sdtContent>
      <w:p w14:paraId="5A6E1EB2" w14:textId="77777777" w:rsidR="0058730C" w:rsidRDefault="00000000">
        <w:pPr>
          <w:pStyle w:val="a7"/>
          <w:jc w:val="center"/>
        </w:pPr>
        <w:r>
          <w:fldChar w:fldCharType="begin"/>
        </w:r>
        <w:r>
          <w:instrText>PAGE   \* MERGEFORMAT</w:instrText>
        </w:r>
        <w:r>
          <w:fldChar w:fldCharType="separate"/>
        </w:r>
        <w:r>
          <w:rPr>
            <w:lang w:val="zh-CN"/>
          </w:rPr>
          <w:t>2</w:t>
        </w:r>
        <w:r>
          <w:fldChar w:fldCharType="end"/>
        </w:r>
      </w:p>
    </w:sdtContent>
  </w:sdt>
  <w:p w14:paraId="2C6AA39C" w14:textId="77777777" w:rsidR="0058730C" w:rsidRDefault="005873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470440"/>
    </w:sdtPr>
    <w:sdtContent>
      <w:p w14:paraId="79EF92E7" w14:textId="77777777" w:rsidR="0058730C" w:rsidRDefault="00000000">
        <w:pPr>
          <w:pStyle w:val="a7"/>
          <w:jc w:val="center"/>
        </w:pPr>
        <w:r>
          <w:fldChar w:fldCharType="begin"/>
        </w:r>
        <w:r>
          <w:instrText>PAGE   \* MERGEFORMAT</w:instrText>
        </w:r>
        <w:r>
          <w:fldChar w:fldCharType="separate"/>
        </w:r>
        <w:r>
          <w:rPr>
            <w:lang w:val="zh-CN"/>
          </w:rPr>
          <w:t>2</w:t>
        </w:r>
        <w:r>
          <w:fldChar w:fldCharType="end"/>
        </w:r>
      </w:p>
    </w:sdtContent>
  </w:sdt>
  <w:p w14:paraId="76E3B155" w14:textId="77777777" w:rsidR="0058730C" w:rsidRDefault="0058730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23383"/>
    </w:sdtPr>
    <w:sdtContent>
      <w:p w14:paraId="19D77943" w14:textId="77777777" w:rsidR="0058730C" w:rsidRDefault="00000000">
        <w:pPr>
          <w:pStyle w:val="a7"/>
          <w:jc w:val="center"/>
        </w:pPr>
        <w:r>
          <w:fldChar w:fldCharType="begin"/>
        </w:r>
        <w:r>
          <w:instrText>PAGE   \* MERGEFORMAT</w:instrText>
        </w:r>
        <w:r>
          <w:fldChar w:fldCharType="separate"/>
        </w:r>
        <w:r>
          <w:rPr>
            <w:lang w:val="zh-CN"/>
          </w:rPr>
          <w:t>2</w:t>
        </w:r>
        <w:r>
          <w:fldChar w:fldCharType="end"/>
        </w:r>
      </w:p>
    </w:sdtContent>
  </w:sdt>
  <w:p w14:paraId="7A53AFED" w14:textId="77777777" w:rsidR="0058730C" w:rsidRDefault="005873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45FF" w14:textId="77777777" w:rsidR="00721456" w:rsidRDefault="00721456">
      <w:r>
        <w:separator/>
      </w:r>
    </w:p>
  </w:footnote>
  <w:footnote w:type="continuationSeparator" w:id="0">
    <w:p w14:paraId="73EDA2F2" w14:textId="77777777" w:rsidR="00721456" w:rsidRDefault="00721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838B" w14:textId="77777777" w:rsidR="0058730C" w:rsidRDefault="0058730C">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B3458A"/>
    <w:multiLevelType w:val="multilevel"/>
    <w:tmpl w:val="74B3458A"/>
    <w:lvl w:ilvl="0">
      <w:start w:val="1"/>
      <w:numFmt w:val="japaneseCounting"/>
      <w:lvlText w:val="（%1）"/>
      <w:lvlJc w:val="left"/>
      <w:pPr>
        <w:ind w:left="833" w:hanging="833"/>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941990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isplayBackgroundShape/>
  <w:bordersDoNotSurroundHeader/>
  <w:bordersDoNotSurroundFooter/>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780"/>
    <w:rsid w:val="00001208"/>
    <w:rsid w:val="00006460"/>
    <w:rsid w:val="000114FB"/>
    <w:rsid w:val="00040BFA"/>
    <w:rsid w:val="00047993"/>
    <w:rsid w:val="00055457"/>
    <w:rsid w:val="000559EA"/>
    <w:rsid w:val="00070C42"/>
    <w:rsid w:val="0007127D"/>
    <w:rsid w:val="000805BD"/>
    <w:rsid w:val="000961E5"/>
    <w:rsid w:val="000A3113"/>
    <w:rsid w:val="000B61A2"/>
    <w:rsid w:val="000C3C58"/>
    <w:rsid w:val="000C6AD0"/>
    <w:rsid w:val="000D546A"/>
    <w:rsid w:val="0010086C"/>
    <w:rsid w:val="00103076"/>
    <w:rsid w:val="00116E35"/>
    <w:rsid w:val="0013180A"/>
    <w:rsid w:val="00141308"/>
    <w:rsid w:val="00141758"/>
    <w:rsid w:val="00163816"/>
    <w:rsid w:val="00166DA3"/>
    <w:rsid w:val="00182FDE"/>
    <w:rsid w:val="00185575"/>
    <w:rsid w:val="001C7F9E"/>
    <w:rsid w:val="001D2462"/>
    <w:rsid w:val="001E7037"/>
    <w:rsid w:val="001F2939"/>
    <w:rsid w:val="00207C9C"/>
    <w:rsid w:val="00211F3D"/>
    <w:rsid w:val="00252510"/>
    <w:rsid w:val="00252F65"/>
    <w:rsid w:val="00253E87"/>
    <w:rsid w:val="002810D8"/>
    <w:rsid w:val="0029644A"/>
    <w:rsid w:val="002D47BF"/>
    <w:rsid w:val="0031797D"/>
    <w:rsid w:val="00322535"/>
    <w:rsid w:val="0032378B"/>
    <w:rsid w:val="00345412"/>
    <w:rsid w:val="00345AAB"/>
    <w:rsid w:val="003527AD"/>
    <w:rsid w:val="00355714"/>
    <w:rsid w:val="00370028"/>
    <w:rsid w:val="0038086A"/>
    <w:rsid w:val="003C0D35"/>
    <w:rsid w:val="003D160A"/>
    <w:rsid w:val="003D7CD3"/>
    <w:rsid w:val="003E097C"/>
    <w:rsid w:val="003F2780"/>
    <w:rsid w:val="003F4D83"/>
    <w:rsid w:val="003F7F05"/>
    <w:rsid w:val="00410FD2"/>
    <w:rsid w:val="00414EC2"/>
    <w:rsid w:val="00435C49"/>
    <w:rsid w:val="00474391"/>
    <w:rsid w:val="004A097D"/>
    <w:rsid w:val="004A0CF2"/>
    <w:rsid w:val="004A3CD9"/>
    <w:rsid w:val="004C10A4"/>
    <w:rsid w:val="004C4988"/>
    <w:rsid w:val="004C7A34"/>
    <w:rsid w:val="004F7E75"/>
    <w:rsid w:val="005015FD"/>
    <w:rsid w:val="00525385"/>
    <w:rsid w:val="00533FA9"/>
    <w:rsid w:val="00542A30"/>
    <w:rsid w:val="0056300D"/>
    <w:rsid w:val="00572A5F"/>
    <w:rsid w:val="005734BB"/>
    <w:rsid w:val="0058730C"/>
    <w:rsid w:val="005A2A07"/>
    <w:rsid w:val="005C00DB"/>
    <w:rsid w:val="00605E7C"/>
    <w:rsid w:val="006134E8"/>
    <w:rsid w:val="0062492C"/>
    <w:rsid w:val="00635CC3"/>
    <w:rsid w:val="0063645A"/>
    <w:rsid w:val="00655D51"/>
    <w:rsid w:val="0067030C"/>
    <w:rsid w:val="00675808"/>
    <w:rsid w:val="006C319D"/>
    <w:rsid w:val="006C41DE"/>
    <w:rsid w:val="006D04DE"/>
    <w:rsid w:val="006D6DC7"/>
    <w:rsid w:val="006E2798"/>
    <w:rsid w:val="006E6CCD"/>
    <w:rsid w:val="006F2D81"/>
    <w:rsid w:val="00716BFE"/>
    <w:rsid w:val="00721456"/>
    <w:rsid w:val="007A0816"/>
    <w:rsid w:val="007A74EA"/>
    <w:rsid w:val="007C4008"/>
    <w:rsid w:val="00816B48"/>
    <w:rsid w:val="00871EF4"/>
    <w:rsid w:val="00882F6E"/>
    <w:rsid w:val="008A1E9D"/>
    <w:rsid w:val="008B03BB"/>
    <w:rsid w:val="008D4404"/>
    <w:rsid w:val="008D69AD"/>
    <w:rsid w:val="00934ECC"/>
    <w:rsid w:val="009509A6"/>
    <w:rsid w:val="00955602"/>
    <w:rsid w:val="00957465"/>
    <w:rsid w:val="00965AD2"/>
    <w:rsid w:val="00966845"/>
    <w:rsid w:val="009845AF"/>
    <w:rsid w:val="0098698A"/>
    <w:rsid w:val="00991E58"/>
    <w:rsid w:val="009A1000"/>
    <w:rsid w:val="009A551B"/>
    <w:rsid w:val="009C320F"/>
    <w:rsid w:val="00A0617D"/>
    <w:rsid w:val="00A233BC"/>
    <w:rsid w:val="00A529BF"/>
    <w:rsid w:val="00A66201"/>
    <w:rsid w:val="00A74A54"/>
    <w:rsid w:val="00A84AE4"/>
    <w:rsid w:val="00A87EA7"/>
    <w:rsid w:val="00AE3239"/>
    <w:rsid w:val="00AE3345"/>
    <w:rsid w:val="00AE4336"/>
    <w:rsid w:val="00B31DA0"/>
    <w:rsid w:val="00B33111"/>
    <w:rsid w:val="00B67BAA"/>
    <w:rsid w:val="00B7407A"/>
    <w:rsid w:val="00B872DC"/>
    <w:rsid w:val="00B910FC"/>
    <w:rsid w:val="00BC2C87"/>
    <w:rsid w:val="00BD40DF"/>
    <w:rsid w:val="00BE4442"/>
    <w:rsid w:val="00BE71F4"/>
    <w:rsid w:val="00C55402"/>
    <w:rsid w:val="00C56A35"/>
    <w:rsid w:val="00C71023"/>
    <w:rsid w:val="00C759C8"/>
    <w:rsid w:val="00CA736C"/>
    <w:rsid w:val="00CB0768"/>
    <w:rsid w:val="00CC3D8E"/>
    <w:rsid w:val="00CC59B1"/>
    <w:rsid w:val="00CD4BFB"/>
    <w:rsid w:val="00CF3C2E"/>
    <w:rsid w:val="00CF4442"/>
    <w:rsid w:val="00D07299"/>
    <w:rsid w:val="00D102E1"/>
    <w:rsid w:val="00D11851"/>
    <w:rsid w:val="00D176F5"/>
    <w:rsid w:val="00D217ED"/>
    <w:rsid w:val="00D22C40"/>
    <w:rsid w:val="00D26A59"/>
    <w:rsid w:val="00D311E3"/>
    <w:rsid w:val="00D3605A"/>
    <w:rsid w:val="00D41DDD"/>
    <w:rsid w:val="00D507FF"/>
    <w:rsid w:val="00D7433F"/>
    <w:rsid w:val="00D777C5"/>
    <w:rsid w:val="00DA03BC"/>
    <w:rsid w:val="00DA1CA4"/>
    <w:rsid w:val="00DB4C0A"/>
    <w:rsid w:val="00DF5323"/>
    <w:rsid w:val="00DF70EF"/>
    <w:rsid w:val="00E4002C"/>
    <w:rsid w:val="00E5161C"/>
    <w:rsid w:val="00E5427B"/>
    <w:rsid w:val="00E61C24"/>
    <w:rsid w:val="00E72B1B"/>
    <w:rsid w:val="00E85CDF"/>
    <w:rsid w:val="00F22C1E"/>
    <w:rsid w:val="00F448FF"/>
    <w:rsid w:val="00F50DDB"/>
    <w:rsid w:val="00F66063"/>
    <w:rsid w:val="00F723D4"/>
    <w:rsid w:val="00F85BCF"/>
    <w:rsid w:val="00FB0136"/>
    <w:rsid w:val="00FB5648"/>
    <w:rsid w:val="00FC607B"/>
    <w:rsid w:val="32951F58"/>
    <w:rsid w:val="4F3236E5"/>
    <w:rsid w:val="50043B9C"/>
    <w:rsid w:val="5B013B31"/>
    <w:rsid w:val="5C136CB4"/>
    <w:rsid w:val="5D9A0362"/>
    <w:rsid w:val="5EE945A7"/>
    <w:rsid w:val="7A442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1C048"/>
  <w15:docId w15:val="{924E68E2-CDF3-477B-B735-5037B51F9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spacing w:before="380" w:after="140" w:line="288" w:lineRule="auto"/>
      <w:outlineLvl w:val="0"/>
    </w:pPr>
    <w:rPr>
      <w:rFonts w:ascii="Arial" w:eastAsia="等线" w:hAnsi="Arial" w:cs="Arial"/>
      <w:b/>
      <w:bCs/>
      <w:sz w:val="36"/>
      <w:szCs w:val="36"/>
    </w:rPr>
  </w:style>
  <w:style w:type="paragraph" w:styleId="2">
    <w:name w:val="heading 2"/>
    <w:basedOn w:val="a"/>
    <w:next w:val="a"/>
    <w:link w:val="20"/>
    <w:uiPriority w:val="9"/>
    <w:unhideWhenUsed/>
    <w:qFormat/>
    <w:pPr>
      <w:spacing w:before="320" w:after="120" w:line="288" w:lineRule="auto"/>
      <w:outlineLvl w:val="1"/>
    </w:pPr>
    <w:rPr>
      <w:rFonts w:ascii="Arial" w:eastAsia="等线" w:hAnsi="Arial" w:cs="Arial"/>
      <w:b/>
      <w:bCs/>
      <w:sz w:val="32"/>
      <w:szCs w:val="32"/>
    </w:rPr>
  </w:style>
  <w:style w:type="paragraph" w:styleId="3">
    <w:name w:val="heading 3"/>
    <w:link w:val="30"/>
    <w:uiPriority w:val="9"/>
    <w:unhideWhenUsed/>
    <w:qFormat/>
    <w:pPr>
      <w:spacing w:before="300" w:after="120" w:line="288" w:lineRule="auto"/>
      <w:outlineLvl w:val="2"/>
    </w:pPr>
    <w:rPr>
      <w:rFonts w:ascii="Arial" w:eastAsia="等线" w:hAnsi="Arial" w:cs="Arial"/>
      <w:b/>
      <w:bCs/>
      <w:sz w:val="30"/>
      <w:szCs w:val="30"/>
    </w:rPr>
  </w:style>
  <w:style w:type="paragraph" w:styleId="4">
    <w:name w:val="heading 4"/>
    <w:link w:val="40"/>
    <w:uiPriority w:val="9"/>
    <w:unhideWhenUsed/>
    <w:qFormat/>
    <w:pPr>
      <w:spacing w:before="260" w:after="120" w:line="288" w:lineRule="auto"/>
      <w:outlineLvl w:val="3"/>
    </w:pPr>
    <w:rPr>
      <w:rFonts w:ascii="Arial" w:eastAsia="等线" w:hAnsi="Arial" w:cs="Arial"/>
      <w:b/>
      <w:bCs/>
      <w:sz w:val="28"/>
      <w:szCs w:val="28"/>
    </w:rPr>
  </w:style>
  <w:style w:type="paragraph" w:styleId="5">
    <w:name w:val="heading 5"/>
    <w:uiPriority w:val="9"/>
    <w:semiHidden/>
    <w:unhideWhenUsed/>
    <w:qFormat/>
    <w:pPr>
      <w:spacing w:before="240" w:after="120" w:line="288" w:lineRule="auto"/>
      <w:outlineLvl w:val="4"/>
    </w:pPr>
    <w:rPr>
      <w:rFonts w:ascii="Arial" w:eastAsia="等线" w:hAnsi="Arial" w:cs="Arial"/>
      <w:b/>
      <w:bCs/>
      <w:sz w:val="24"/>
      <w:szCs w:val="24"/>
    </w:rPr>
  </w:style>
  <w:style w:type="paragraph" w:styleId="6">
    <w:name w:val="heading 6"/>
    <w:uiPriority w:val="9"/>
    <w:semiHidden/>
    <w:unhideWhenUsed/>
    <w:qFormat/>
    <w:pPr>
      <w:spacing w:before="240" w:after="120" w:line="288" w:lineRule="auto"/>
      <w:outlineLvl w:val="5"/>
    </w:pPr>
    <w:rPr>
      <w:rFonts w:ascii="Arial" w:eastAsia="等线"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jc w:val="both"/>
    </w:pPr>
    <w:rPr>
      <w:rFonts w:eastAsia="仿宋" w:cstheme="minorBidi"/>
      <w:kern w:val="2"/>
      <w:sz w:val="32"/>
      <w:szCs w:val="22"/>
    </w:rPr>
  </w:style>
  <w:style w:type="paragraph" w:styleId="a5">
    <w:name w:val="Balloon Text"/>
    <w:basedOn w:val="a"/>
    <w:link w:val="a6"/>
    <w:uiPriority w:val="99"/>
    <w:semiHidden/>
    <w:unhideWhenUsed/>
    <w:qFormat/>
    <w:pPr>
      <w:jc w:val="both"/>
    </w:pPr>
    <w:rPr>
      <w:rFonts w:eastAsia="仿宋" w:cstheme="minorBidi"/>
      <w:kern w:val="2"/>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footnote text"/>
    <w:link w:val="ac"/>
    <w:uiPriority w:val="99"/>
    <w:semiHidden/>
    <w:unhideWhenUsed/>
    <w:qFormat/>
  </w:style>
  <w:style w:type="paragraph" w:styleId="ad">
    <w:name w:val="Normal (Web)"/>
    <w:basedOn w:val="a"/>
    <w:link w:val="ae"/>
    <w:uiPriority w:val="99"/>
    <w:qFormat/>
    <w:pPr>
      <w:spacing w:before="100" w:beforeAutospacing="1" w:after="100" w:afterAutospacing="1"/>
    </w:pPr>
    <w:rPr>
      <w:rFonts w:ascii="@仿宋_GB2312" w:eastAsia="@仿宋_GB2312" w:hAnsi="@仿宋_GB2312"/>
      <w:sz w:val="24"/>
    </w:rPr>
  </w:style>
  <w:style w:type="paragraph" w:styleId="af">
    <w:name w:val="Title"/>
    <w:uiPriority w:val="10"/>
    <w:qFormat/>
    <w:pPr>
      <w:spacing w:before="480" w:after="480" w:line="288" w:lineRule="auto"/>
    </w:pPr>
    <w:rPr>
      <w:rFonts w:ascii="Arial" w:eastAsia="等线" w:hAnsi="Arial" w:cs="Arial"/>
      <w:b/>
      <w:bCs/>
      <w:sz w:val="52"/>
      <w:szCs w:val="52"/>
    </w:rPr>
  </w:style>
  <w:style w:type="table" w:styleId="af0">
    <w:name w:val="Table Grid"/>
    <w:basedOn w:val="a1"/>
    <w:uiPriority w:val="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uiPriority w:val="99"/>
    <w:unhideWhenUsed/>
    <w:qFormat/>
    <w:rPr>
      <w:color w:val="0563C1"/>
      <w:u w:val="single"/>
    </w:rPr>
  </w:style>
  <w:style w:type="character" w:styleId="af2">
    <w:name w:val="footnote reference"/>
    <w:uiPriority w:val="99"/>
    <w:semiHidden/>
    <w:unhideWhenUsed/>
    <w:rPr>
      <w:vertAlign w:val="superscript"/>
    </w:rPr>
  </w:style>
  <w:style w:type="paragraph" w:customStyle="1" w:styleId="11">
    <w:name w:val="要点1"/>
    <w:qFormat/>
    <w:rPr>
      <w:b/>
      <w:bCs/>
    </w:rPr>
  </w:style>
  <w:style w:type="paragraph" w:styleId="af3">
    <w:name w:val="List Paragraph"/>
    <w:basedOn w:val="a"/>
    <w:qFormat/>
  </w:style>
  <w:style w:type="character" w:customStyle="1" w:styleId="ac">
    <w:name w:val="脚注文本 字符"/>
    <w:link w:val="ab"/>
    <w:uiPriority w:val="99"/>
    <w:semiHidden/>
    <w:unhideWhenUsed/>
    <w:qFormat/>
    <w:rPr>
      <w:sz w:val="20"/>
      <w:szCs w:val="20"/>
    </w:rPr>
  </w:style>
  <w:style w:type="paragraph" w:customStyle="1" w:styleId="21">
    <w:name w:val="2"/>
    <w:qFormat/>
    <w:pPr>
      <w:spacing w:before="120" w:after="120" w:line="288" w:lineRule="auto"/>
    </w:pPr>
    <w:rPr>
      <w:rFonts w:ascii="Arial" w:eastAsia="等线" w:hAnsi="Arial" w:cs="Arial"/>
      <w:sz w:val="22"/>
      <w:szCs w:val="22"/>
    </w:rPr>
  </w:style>
  <w:style w:type="paragraph" w:customStyle="1" w:styleId="12">
    <w:name w:val="1"/>
    <w:qFormat/>
    <w:pPr>
      <w:spacing w:before="120" w:after="120" w:line="288" w:lineRule="auto"/>
    </w:pPr>
    <w:rPr>
      <w:rFonts w:ascii="Arial" w:eastAsia="等线" w:hAnsi="Arial" w:cs="Arial"/>
      <w:color w:val="8F959E"/>
      <w:sz w:val="22"/>
      <w:szCs w:val="2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rPr>
      <w:rFonts w:asciiTheme="minorHAnsi" w:eastAsiaTheme="minorEastAsia" w:hAnsiTheme="minorHAnsi" w:cstheme="minorBidi"/>
    </w:rPr>
  </w:style>
  <w:style w:type="character" w:customStyle="1" w:styleId="a6">
    <w:name w:val="批注框文本 字符"/>
    <w:basedOn w:val="a0"/>
    <w:link w:val="a5"/>
    <w:uiPriority w:val="99"/>
    <w:semiHidden/>
    <w:qFormat/>
    <w:rPr>
      <w:rFonts w:asciiTheme="minorHAnsi" w:eastAsiaTheme="minorEastAsia" w:hAnsiTheme="minorHAnsi" w:cstheme="minorBidi"/>
      <w:sz w:val="18"/>
      <w:szCs w:val="18"/>
    </w:rPr>
  </w:style>
  <w:style w:type="paragraph" w:customStyle="1" w:styleId="13">
    <w:name w:val="标题1"/>
    <w:basedOn w:val="ad"/>
    <w:link w:val="14"/>
    <w:qFormat/>
    <w:pPr>
      <w:tabs>
        <w:tab w:val="left" w:pos="1545"/>
      </w:tabs>
      <w:spacing w:before="0" w:beforeAutospacing="0" w:after="0" w:afterAutospacing="0" w:line="560" w:lineRule="exact"/>
      <w:jc w:val="center"/>
      <w:textAlignment w:val="baseline"/>
    </w:pPr>
    <w:rPr>
      <w:rFonts w:ascii="方正小标宋简体" w:eastAsia="方正小标宋简体" w:hAnsi="宋体" w:cs="宋体"/>
      <w:bCs/>
      <w:sz w:val="44"/>
      <w:szCs w:val="44"/>
      <w:lang w:val="zh-TW" w:eastAsia="zh-TW"/>
    </w:rPr>
  </w:style>
  <w:style w:type="character" w:customStyle="1" w:styleId="ae">
    <w:name w:val="普通(网站) 字符"/>
    <w:basedOn w:val="a0"/>
    <w:link w:val="ad"/>
    <w:uiPriority w:val="99"/>
    <w:qFormat/>
    <w:rPr>
      <w:rFonts w:ascii="@仿宋_GB2312" w:eastAsia="@仿宋_GB2312" w:hAnsi="@仿宋_GB2312" w:cs="Times New Roman"/>
      <w:kern w:val="0"/>
      <w:sz w:val="24"/>
      <w:szCs w:val="20"/>
    </w:rPr>
  </w:style>
  <w:style w:type="character" w:customStyle="1" w:styleId="14">
    <w:name w:val="标题1 字符"/>
    <w:basedOn w:val="ae"/>
    <w:link w:val="13"/>
    <w:qFormat/>
    <w:rPr>
      <w:rFonts w:ascii="方正小标宋简体" w:eastAsia="方正小标宋简体" w:hAnsi="宋体" w:cs="宋体"/>
      <w:bCs/>
      <w:kern w:val="0"/>
      <w:sz w:val="44"/>
      <w:szCs w:val="44"/>
      <w:lang w:val="zh-TW" w:eastAsia="zh-TW"/>
    </w:rPr>
  </w:style>
  <w:style w:type="character" w:customStyle="1" w:styleId="10">
    <w:name w:val="标题 1 字符"/>
    <w:basedOn w:val="a0"/>
    <w:link w:val="1"/>
    <w:uiPriority w:val="9"/>
    <w:qFormat/>
    <w:rPr>
      <w:rFonts w:ascii="Arial" w:eastAsia="等线" w:hAnsi="Arial" w:cs="Arial"/>
      <w:b/>
      <w:bCs/>
      <w:sz w:val="36"/>
      <w:szCs w:val="36"/>
      <w:lang w:val="en-US" w:eastAsia="zh-CN" w:bidi="ar-SA"/>
    </w:rPr>
  </w:style>
  <w:style w:type="paragraph" w:customStyle="1" w:styleId="123">
    <w:name w:val="123"/>
    <w:basedOn w:val="1"/>
    <w:link w:val="1230"/>
    <w:qFormat/>
    <w:pPr>
      <w:keepNext/>
      <w:keepLines/>
      <w:spacing w:before="40" w:after="40" w:line="360" w:lineRule="auto"/>
      <w:jc w:val="center"/>
    </w:pPr>
    <w:rPr>
      <w:rFonts w:ascii="Times New Roman" w:eastAsia="方正舒体" w:hAnsi="Times New Roman" w:cstheme="minorBidi"/>
      <w:b w:val="0"/>
      <w:kern w:val="44"/>
      <w:sz w:val="48"/>
      <w:szCs w:val="44"/>
    </w:rPr>
  </w:style>
  <w:style w:type="character" w:customStyle="1" w:styleId="1230">
    <w:name w:val="123 字符"/>
    <w:basedOn w:val="14"/>
    <w:link w:val="123"/>
    <w:qFormat/>
    <w:rPr>
      <w:rFonts w:ascii="方正小标宋简体" w:eastAsia="方正小标宋简体" w:hAnsi="宋体" w:cs="宋体"/>
      <w:bCs/>
      <w:kern w:val="0"/>
      <w:sz w:val="44"/>
      <w:szCs w:val="44"/>
      <w:lang w:val="zh-TW" w:eastAsia="zh-TW"/>
    </w:rPr>
  </w:style>
  <w:style w:type="character" w:customStyle="1" w:styleId="20">
    <w:name w:val="标题 2 字符"/>
    <w:basedOn w:val="a0"/>
    <w:link w:val="2"/>
    <w:uiPriority w:val="9"/>
    <w:qFormat/>
    <w:rPr>
      <w:rFonts w:ascii="Arial" w:eastAsia="等线" w:hAnsi="Arial" w:cs="Arial"/>
      <w:b/>
      <w:bCs/>
      <w:sz w:val="32"/>
      <w:szCs w:val="32"/>
      <w:lang w:val="en-US" w:eastAsia="zh-CN" w:bidi="ar-SA"/>
    </w:rPr>
  </w:style>
  <w:style w:type="character" w:customStyle="1" w:styleId="30">
    <w:name w:val="标题 3 字符"/>
    <w:basedOn w:val="a0"/>
    <w:link w:val="3"/>
    <w:uiPriority w:val="9"/>
    <w:rPr>
      <w:rFonts w:ascii="Arial" w:eastAsia="等线" w:hAnsi="Arial" w:cs="Arial"/>
      <w:b/>
      <w:bCs/>
      <w:sz w:val="30"/>
      <w:szCs w:val="30"/>
    </w:rPr>
  </w:style>
  <w:style w:type="character" w:customStyle="1" w:styleId="40">
    <w:name w:val="标题 4 字符"/>
    <w:basedOn w:val="a0"/>
    <w:link w:val="4"/>
    <w:uiPriority w:val="9"/>
    <w:qFormat/>
    <w:rPr>
      <w:rFonts w:ascii="Arial" w:eastAsia="等线"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2137</Words>
  <Characters>2224</Characters>
  <Application>Microsoft Office Word</Application>
  <DocSecurity>0</DocSecurity>
  <Lines>247</Lines>
  <Paragraphs>256</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艺璇 储</cp:lastModifiedBy>
  <cp:revision>89</cp:revision>
  <dcterms:created xsi:type="dcterms:W3CDTF">2025-06-17T15:13:00Z</dcterms:created>
  <dcterms:modified xsi:type="dcterms:W3CDTF">2025-06-24T05:27:00Z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2FB0A9C6A36E4BE583C8926E0CC13FD6_13</vt:lpwstr>
  </property>
  <property fmtid="{D5CDD505-2E9C-101B-9397-08002B2CF9AE}" pid="4" name="KSOTemplateDocerSaveRecord">
    <vt:lpwstr>eyJoZGlkIjoiMzEwNTM5NzYwMDRjMzkwZTVkZjY2ODkwMGIxNGU0OTUiLCJ1c2VySWQiOiIzMDUzMTI5MDEifQ==</vt:lpwstr>
  </property>
</Properties>
</file>